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B80CA" w14:textId="77777777" w:rsidR="00024D01" w:rsidRPr="007767F4" w:rsidRDefault="00024D01" w:rsidP="00024D01">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0128B7BA" w14:textId="77777777" w:rsidR="00024D01" w:rsidRPr="007767F4" w:rsidRDefault="00024D01" w:rsidP="00024D01">
      <w:pPr>
        <w:widowControl w:val="0"/>
        <w:spacing w:after="0"/>
        <w:jc w:val="center"/>
        <w:rPr>
          <w:sz w:val="28"/>
          <w:szCs w:val="28"/>
          <w:lang w:eastAsia="ru-RU"/>
        </w:rPr>
      </w:pPr>
      <w:r w:rsidRPr="007767F4">
        <w:rPr>
          <w:sz w:val="28"/>
          <w:szCs w:val="28"/>
          <w:lang w:eastAsia="ru-RU"/>
        </w:rPr>
        <w:t>учреждение высшего образования</w:t>
      </w:r>
    </w:p>
    <w:p w14:paraId="121D153E" w14:textId="77777777" w:rsidR="00024D01" w:rsidRPr="007767F4" w:rsidRDefault="00024D01" w:rsidP="00024D01">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14:paraId="00C4A79F" w14:textId="77777777" w:rsidR="00024D01" w:rsidRPr="007767F4" w:rsidRDefault="00024D01" w:rsidP="00024D01">
      <w:pPr>
        <w:widowControl w:val="0"/>
        <w:spacing w:after="0"/>
        <w:jc w:val="center"/>
        <w:rPr>
          <w:b/>
          <w:bCs/>
          <w:caps/>
          <w:sz w:val="28"/>
          <w:szCs w:val="28"/>
          <w:lang w:eastAsia="ru-RU"/>
        </w:rPr>
      </w:pPr>
      <w:r w:rsidRPr="007767F4">
        <w:rPr>
          <w:b/>
          <w:bCs/>
          <w:caps/>
          <w:sz w:val="28"/>
          <w:szCs w:val="28"/>
          <w:lang w:eastAsia="ru-RU"/>
        </w:rPr>
        <w:t>Российской Федерации»</w:t>
      </w:r>
    </w:p>
    <w:p w14:paraId="135F314E" w14:textId="77777777" w:rsidR="00024D01" w:rsidRPr="007767F4" w:rsidRDefault="00024D01" w:rsidP="00024D01">
      <w:pPr>
        <w:widowControl w:val="0"/>
        <w:spacing w:after="0"/>
        <w:jc w:val="center"/>
        <w:rPr>
          <w:b/>
          <w:bCs/>
          <w:sz w:val="28"/>
          <w:szCs w:val="28"/>
          <w:lang w:eastAsia="ru-RU"/>
        </w:rPr>
      </w:pPr>
      <w:r w:rsidRPr="007767F4">
        <w:rPr>
          <w:b/>
          <w:bCs/>
          <w:sz w:val="28"/>
          <w:szCs w:val="28"/>
          <w:lang w:eastAsia="ru-RU"/>
        </w:rPr>
        <w:t>(Финансовый университет)</w:t>
      </w:r>
    </w:p>
    <w:p w14:paraId="45F33173" w14:textId="77777777" w:rsidR="00024D01" w:rsidRPr="007767F4" w:rsidRDefault="00024D01" w:rsidP="00024D01">
      <w:pPr>
        <w:widowControl w:val="0"/>
        <w:spacing w:after="0"/>
        <w:jc w:val="center"/>
        <w:rPr>
          <w:sz w:val="28"/>
          <w:szCs w:val="28"/>
          <w:lang w:eastAsia="ru-RU"/>
        </w:rPr>
      </w:pPr>
    </w:p>
    <w:p w14:paraId="1DBCE7A4" w14:textId="77777777" w:rsidR="00024D01" w:rsidRDefault="00024D01" w:rsidP="00024D01">
      <w:pPr>
        <w:widowControl w:val="0"/>
        <w:spacing w:after="0" w:line="240" w:lineRule="auto"/>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730F3067" w14:textId="77777777" w:rsidR="00024D01" w:rsidRPr="007767F4" w:rsidRDefault="00024D01" w:rsidP="00024D01">
      <w:pPr>
        <w:widowControl w:val="0"/>
        <w:spacing w:after="0" w:line="240"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8C0D79B" w14:textId="77777777" w:rsidR="00024D01" w:rsidRPr="007767F4" w:rsidRDefault="00024D01" w:rsidP="00024D01">
      <w:pPr>
        <w:spacing w:after="0" w:line="240" w:lineRule="auto"/>
        <w:jc w:val="center"/>
        <w:rPr>
          <w:rFonts w:eastAsia="Times New Roman"/>
          <w:sz w:val="28"/>
          <w:szCs w:val="28"/>
          <w:lang w:eastAsia="ru-RU"/>
        </w:rPr>
      </w:pPr>
    </w:p>
    <w:p w14:paraId="091C1646" w14:textId="77777777" w:rsidR="00024D01" w:rsidRPr="007767F4" w:rsidRDefault="00024D01" w:rsidP="00024D01">
      <w:pPr>
        <w:widowControl w:val="0"/>
        <w:autoSpaceDE w:val="0"/>
        <w:autoSpaceDN w:val="0"/>
        <w:adjustRightInd w:val="0"/>
        <w:spacing w:after="0" w:line="240" w:lineRule="auto"/>
        <w:rPr>
          <w:rFonts w:eastAsia="Times New Roman"/>
          <w:sz w:val="28"/>
          <w:szCs w:val="28"/>
          <w:lang w:eastAsia="ru-RU"/>
        </w:rPr>
      </w:pPr>
    </w:p>
    <w:p w14:paraId="432ABC47" w14:textId="7063E3ED" w:rsidR="004B60EC" w:rsidRPr="007767F4" w:rsidRDefault="00024D01" w:rsidP="00024D01">
      <w:pPr>
        <w:spacing w:after="0"/>
        <w:rPr>
          <w:bCs/>
          <w:sz w:val="32"/>
          <w:szCs w:val="32"/>
        </w:rPr>
      </w:pPr>
      <w:r>
        <w:rPr>
          <w:bCs/>
          <w:sz w:val="32"/>
          <w:szCs w:val="32"/>
        </w:rPr>
        <w:t xml:space="preserve">                                                              </w:t>
      </w:r>
    </w:p>
    <w:tbl>
      <w:tblPr>
        <w:tblStyle w:val="a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4B60EC" w:rsidRPr="004B3C7F" w14:paraId="5480F789" w14:textId="77777777" w:rsidTr="00C732DB">
        <w:tc>
          <w:tcPr>
            <w:tcW w:w="3823" w:type="dxa"/>
          </w:tcPr>
          <w:p w14:paraId="1803B464" w14:textId="2C3FC74A" w:rsidR="004B60EC" w:rsidRPr="009768B1" w:rsidRDefault="004B60EC" w:rsidP="004B60EC">
            <w:pPr>
              <w:spacing w:line="240" w:lineRule="auto"/>
              <w:contextualSpacing/>
              <w:rPr>
                <w:sz w:val="28"/>
                <w:szCs w:val="28"/>
              </w:rPr>
            </w:pPr>
          </w:p>
        </w:tc>
        <w:tc>
          <w:tcPr>
            <w:tcW w:w="1280" w:type="dxa"/>
          </w:tcPr>
          <w:p w14:paraId="612C2FAD" w14:textId="77777777" w:rsidR="004B60EC" w:rsidRPr="009768B1" w:rsidRDefault="004B60EC" w:rsidP="004B60EC">
            <w:pPr>
              <w:spacing w:line="240" w:lineRule="auto"/>
              <w:contextualSpacing/>
              <w:rPr>
                <w:bCs/>
                <w:sz w:val="28"/>
                <w:szCs w:val="28"/>
              </w:rPr>
            </w:pPr>
          </w:p>
        </w:tc>
        <w:tc>
          <w:tcPr>
            <w:tcW w:w="4252" w:type="dxa"/>
          </w:tcPr>
          <w:p w14:paraId="772DE765" w14:textId="77777777" w:rsidR="004B60EC" w:rsidRPr="009768B1" w:rsidRDefault="004B60EC" w:rsidP="004B60EC">
            <w:pPr>
              <w:spacing w:line="240" w:lineRule="auto"/>
              <w:contextualSpacing/>
              <w:rPr>
                <w:bCs/>
                <w:sz w:val="28"/>
                <w:szCs w:val="28"/>
              </w:rPr>
            </w:pPr>
            <w:r w:rsidRPr="009768B1">
              <w:rPr>
                <w:bCs/>
                <w:sz w:val="28"/>
                <w:szCs w:val="28"/>
              </w:rPr>
              <w:t>УТВЕРЖДАЮ</w:t>
            </w:r>
          </w:p>
          <w:p w14:paraId="37130EF2" w14:textId="77777777" w:rsidR="004B60EC" w:rsidRPr="009768B1" w:rsidRDefault="004B60EC" w:rsidP="004B60EC">
            <w:pPr>
              <w:spacing w:line="240" w:lineRule="auto"/>
              <w:contextualSpacing/>
              <w:rPr>
                <w:sz w:val="28"/>
                <w:szCs w:val="28"/>
              </w:rPr>
            </w:pPr>
            <w:r w:rsidRPr="009768B1">
              <w:rPr>
                <w:sz w:val="28"/>
                <w:szCs w:val="28"/>
              </w:rPr>
              <w:t xml:space="preserve">Проректор по учебной и </w:t>
            </w:r>
          </w:p>
          <w:p w14:paraId="71311A20" w14:textId="77777777" w:rsidR="004B60EC" w:rsidRPr="009768B1" w:rsidRDefault="004B60EC" w:rsidP="004B60EC">
            <w:pPr>
              <w:spacing w:line="240" w:lineRule="auto"/>
              <w:contextualSpacing/>
              <w:rPr>
                <w:sz w:val="28"/>
                <w:szCs w:val="28"/>
              </w:rPr>
            </w:pPr>
            <w:r w:rsidRPr="009768B1">
              <w:rPr>
                <w:sz w:val="28"/>
                <w:szCs w:val="28"/>
              </w:rPr>
              <w:t>методической работе</w:t>
            </w:r>
          </w:p>
          <w:p w14:paraId="189935CE" w14:textId="77777777" w:rsidR="004B60EC" w:rsidRPr="009768B1" w:rsidRDefault="004B60EC" w:rsidP="004B60EC">
            <w:pPr>
              <w:spacing w:line="240" w:lineRule="auto"/>
              <w:ind w:right="-143"/>
              <w:contextualSpacing/>
              <w:rPr>
                <w:sz w:val="28"/>
                <w:szCs w:val="28"/>
              </w:rPr>
            </w:pPr>
          </w:p>
          <w:p w14:paraId="6B127E11" w14:textId="53D3641A" w:rsidR="004B60EC" w:rsidRPr="009768B1" w:rsidRDefault="004B60EC" w:rsidP="00C66E9A">
            <w:pPr>
              <w:spacing w:line="240" w:lineRule="auto"/>
              <w:ind w:right="-143"/>
              <w:contextualSpacing/>
              <w:rPr>
                <w:sz w:val="28"/>
                <w:szCs w:val="28"/>
              </w:rPr>
            </w:pPr>
            <w:r w:rsidRPr="009768B1">
              <w:rPr>
                <w:sz w:val="28"/>
                <w:szCs w:val="28"/>
              </w:rPr>
              <w:t>Е.А. Каменева</w:t>
            </w:r>
          </w:p>
          <w:p w14:paraId="3F7B38AE" w14:textId="11ABBDAE" w:rsidR="004B60EC" w:rsidRPr="009768B1" w:rsidRDefault="00B215A4" w:rsidP="004B60EC">
            <w:pPr>
              <w:spacing w:line="240" w:lineRule="auto"/>
              <w:contextualSpacing/>
              <w:rPr>
                <w:sz w:val="28"/>
                <w:szCs w:val="28"/>
              </w:rPr>
            </w:pPr>
            <w:r>
              <w:rPr>
                <w:sz w:val="28"/>
                <w:szCs w:val="28"/>
              </w:rPr>
              <w:t>17.05.</w:t>
            </w:r>
            <w:bookmarkStart w:id="0" w:name="_GoBack"/>
            <w:bookmarkEnd w:id="0"/>
            <w:r w:rsidR="004B60EC" w:rsidRPr="009768B1">
              <w:rPr>
                <w:sz w:val="28"/>
                <w:szCs w:val="28"/>
              </w:rPr>
              <w:t>2023 г.</w:t>
            </w:r>
          </w:p>
          <w:p w14:paraId="753A3144" w14:textId="77777777" w:rsidR="004B60EC" w:rsidRPr="009768B1" w:rsidRDefault="004B60EC" w:rsidP="004B60EC">
            <w:pPr>
              <w:spacing w:line="240" w:lineRule="auto"/>
              <w:contextualSpacing/>
              <w:rPr>
                <w:sz w:val="28"/>
                <w:szCs w:val="28"/>
              </w:rPr>
            </w:pPr>
          </w:p>
        </w:tc>
      </w:tr>
    </w:tbl>
    <w:p w14:paraId="081B62B5" w14:textId="77777777" w:rsidR="00024D01" w:rsidRDefault="00024D01" w:rsidP="00024D01">
      <w:pPr>
        <w:spacing w:after="0"/>
        <w:ind w:right="-143"/>
        <w:rPr>
          <w:sz w:val="28"/>
          <w:szCs w:val="28"/>
        </w:rPr>
      </w:pPr>
    </w:p>
    <w:p w14:paraId="1DB74FAE" w14:textId="0DF1CCE5" w:rsidR="00024D01" w:rsidRPr="00C66E9A" w:rsidRDefault="00024D01" w:rsidP="00C66E9A">
      <w:pPr>
        <w:spacing w:after="0"/>
        <w:ind w:right="-143"/>
        <w:rPr>
          <w:sz w:val="28"/>
          <w:szCs w:val="28"/>
        </w:rPr>
      </w:pPr>
      <w:r>
        <w:rPr>
          <w:sz w:val="28"/>
          <w:szCs w:val="28"/>
        </w:rPr>
        <w:t xml:space="preserve">                                                                                </w:t>
      </w:r>
    </w:p>
    <w:p w14:paraId="56487671" w14:textId="2F1ABF10" w:rsidR="00024D01" w:rsidRPr="00C66E9A" w:rsidRDefault="00024D01" w:rsidP="00C66E9A">
      <w:pPr>
        <w:spacing w:line="240" w:lineRule="auto"/>
        <w:jc w:val="center"/>
        <w:rPr>
          <w:b/>
          <w:bCs/>
          <w:sz w:val="36"/>
          <w:szCs w:val="36"/>
        </w:rPr>
      </w:pPr>
      <w:r>
        <w:rPr>
          <w:b/>
          <w:bCs/>
          <w:sz w:val="36"/>
          <w:szCs w:val="36"/>
        </w:rPr>
        <w:t>Соколова Е.С.</w:t>
      </w:r>
      <w:r w:rsidR="00BE6BF4">
        <w:rPr>
          <w:b/>
          <w:bCs/>
          <w:sz w:val="36"/>
          <w:szCs w:val="36"/>
        </w:rPr>
        <w:t xml:space="preserve"> Макарова Е.Б.</w:t>
      </w:r>
    </w:p>
    <w:p w14:paraId="7B8CE60E" w14:textId="584B6E9B" w:rsidR="00BE6BF4" w:rsidRDefault="00BE6BF4" w:rsidP="00024D01">
      <w:pPr>
        <w:shd w:val="clear" w:color="auto" w:fill="FFFFFF"/>
        <w:tabs>
          <w:tab w:val="left" w:pos="8222"/>
        </w:tabs>
        <w:spacing w:after="0" w:line="360" w:lineRule="auto"/>
        <w:ind w:left="851" w:right="2578"/>
        <w:jc w:val="center"/>
        <w:rPr>
          <w:rFonts w:eastAsia="Times New Roman"/>
          <w:b/>
          <w:sz w:val="36"/>
          <w:szCs w:val="36"/>
          <w:lang w:eastAsia="ru-RU"/>
        </w:rPr>
      </w:pPr>
      <w:r>
        <w:rPr>
          <w:rFonts w:eastAsia="Times New Roman"/>
          <w:b/>
          <w:sz w:val="36"/>
          <w:szCs w:val="36"/>
          <w:lang w:eastAsia="ru-RU"/>
        </w:rPr>
        <w:t xml:space="preserve">             </w:t>
      </w:r>
      <w:proofErr w:type="spellStart"/>
      <w:r>
        <w:rPr>
          <w:rFonts w:eastAsia="Times New Roman"/>
          <w:b/>
          <w:sz w:val="36"/>
          <w:szCs w:val="36"/>
          <w:lang w:eastAsia="ru-RU"/>
        </w:rPr>
        <w:t>Финтех</w:t>
      </w:r>
      <w:proofErr w:type="spellEnd"/>
      <w:r>
        <w:rPr>
          <w:rFonts w:eastAsia="Times New Roman"/>
          <w:b/>
          <w:sz w:val="36"/>
          <w:szCs w:val="36"/>
          <w:lang w:eastAsia="ru-RU"/>
        </w:rPr>
        <w:t xml:space="preserve"> и цифровые активы</w:t>
      </w:r>
    </w:p>
    <w:p w14:paraId="4D9EE04E" w14:textId="77777777" w:rsidR="00BE6BF4" w:rsidRDefault="00BE6BF4" w:rsidP="00024D01">
      <w:pPr>
        <w:shd w:val="clear" w:color="auto" w:fill="FFFFFF"/>
        <w:tabs>
          <w:tab w:val="left" w:pos="8222"/>
        </w:tabs>
        <w:spacing w:after="0" w:line="360" w:lineRule="auto"/>
        <w:ind w:left="851" w:right="2578"/>
        <w:jc w:val="center"/>
        <w:rPr>
          <w:rFonts w:eastAsia="Times New Roman"/>
          <w:b/>
          <w:sz w:val="36"/>
          <w:szCs w:val="36"/>
          <w:lang w:eastAsia="ru-RU"/>
        </w:rPr>
      </w:pPr>
    </w:p>
    <w:p w14:paraId="222EA083" w14:textId="67629FF1" w:rsidR="00024D01" w:rsidRPr="009E274C" w:rsidRDefault="00024D01" w:rsidP="00024D01">
      <w:pPr>
        <w:shd w:val="clear" w:color="auto" w:fill="FFFFFF"/>
        <w:tabs>
          <w:tab w:val="left" w:pos="8222"/>
        </w:tabs>
        <w:spacing w:after="0" w:line="360" w:lineRule="auto"/>
        <w:ind w:left="851" w:right="2578"/>
        <w:jc w:val="center"/>
        <w:rPr>
          <w:rFonts w:eastAsia="Times New Roman"/>
          <w:b/>
          <w:color w:val="000000"/>
          <w:sz w:val="28"/>
          <w:szCs w:val="28"/>
          <w:lang w:eastAsia="ru-RU"/>
        </w:rPr>
      </w:pPr>
      <w:r w:rsidRPr="009E274C">
        <w:rPr>
          <w:rFonts w:eastAsia="Times New Roman"/>
          <w:b/>
          <w:bCs/>
          <w:sz w:val="28"/>
          <w:szCs w:val="28"/>
          <w:lang w:eastAsia="ru-RU"/>
        </w:rPr>
        <w:t xml:space="preserve">                    Рабочая программа дисциплины</w:t>
      </w:r>
    </w:p>
    <w:p w14:paraId="71D0883F" w14:textId="77777777" w:rsidR="00024D01" w:rsidRPr="009768B1" w:rsidRDefault="00024D01" w:rsidP="00C66E9A">
      <w:pPr>
        <w:shd w:val="clear" w:color="auto" w:fill="FFFFFF"/>
        <w:tabs>
          <w:tab w:val="left" w:pos="1066"/>
        </w:tabs>
        <w:spacing w:after="0" w:line="240" w:lineRule="auto"/>
        <w:ind w:firstLine="284"/>
        <w:contextualSpacing/>
        <w:jc w:val="center"/>
        <w:rPr>
          <w:rFonts w:eastAsia="Times New Roman"/>
          <w:sz w:val="28"/>
          <w:szCs w:val="28"/>
          <w:lang w:eastAsia="ru-RU"/>
        </w:rPr>
      </w:pPr>
      <w:r w:rsidRPr="009768B1">
        <w:rPr>
          <w:rFonts w:eastAsia="Times New Roman"/>
          <w:sz w:val="28"/>
          <w:szCs w:val="28"/>
          <w:lang w:eastAsia="ru-RU"/>
        </w:rPr>
        <w:t>для студентов, обучающихся по направлению подготовки</w:t>
      </w:r>
    </w:p>
    <w:tbl>
      <w:tblPr>
        <w:tblW w:w="0" w:type="auto"/>
        <w:tblInd w:w="-30" w:type="dxa"/>
        <w:tblLayout w:type="fixed"/>
        <w:tblCellMar>
          <w:left w:w="30" w:type="dxa"/>
          <w:right w:w="30" w:type="dxa"/>
        </w:tblCellMar>
        <w:tblLook w:val="0000" w:firstRow="0" w:lastRow="0" w:firstColumn="0" w:lastColumn="0" w:noHBand="0" w:noVBand="0"/>
      </w:tblPr>
      <w:tblGrid>
        <w:gridCol w:w="10374"/>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tblGrid>
      <w:tr w:rsidR="0069749E" w14:paraId="2F563DA7" w14:textId="77777777" w:rsidTr="009768B1">
        <w:trPr>
          <w:trHeight w:val="163"/>
        </w:trPr>
        <w:tc>
          <w:tcPr>
            <w:tcW w:w="10374" w:type="dxa"/>
            <w:tcBorders>
              <w:top w:val="nil"/>
              <w:left w:val="nil"/>
              <w:bottom w:val="nil"/>
              <w:right w:val="nil"/>
            </w:tcBorders>
          </w:tcPr>
          <w:p w14:paraId="5FBBE826" w14:textId="0A3953A8" w:rsidR="009768B1" w:rsidRPr="009768B1" w:rsidRDefault="0069749E" w:rsidP="009768B1">
            <w:pPr>
              <w:autoSpaceDE w:val="0"/>
              <w:autoSpaceDN w:val="0"/>
              <w:adjustRightInd w:val="0"/>
              <w:spacing w:after="0" w:line="240" w:lineRule="auto"/>
              <w:ind w:left="57"/>
              <w:rPr>
                <w:rFonts w:eastAsiaTheme="minorHAnsi"/>
                <w:color w:val="000000"/>
                <w:sz w:val="28"/>
                <w:szCs w:val="28"/>
              </w:rPr>
            </w:pPr>
            <w:r w:rsidRPr="009768B1">
              <w:rPr>
                <w:rFonts w:eastAsiaTheme="minorHAnsi"/>
                <w:color w:val="000000"/>
                <w:sz w:val="28"/>
                <w:szCs w:val="28"/>
              </w:rPr>
              <w:t>38.03.01 - Экономика, ОП "Международные финансы / International Finance",</w:t>
            </w:r>
          </w:p>
          <w:p w14:paraId="78C420FC" w14:textId="0C381CF7" w:rsidR="0069749E" w:rsidRDefault="0069749E" w:rsidP="009768B1">
            <w:pPr>
              <w:autoSpaceDE w:val="0"/>
              <w:autoSpaceDN w:val="0"/>
              <w:adjustRightInd w:val="0"/>
              <w:spacing w:after="0" w:line="240" w:lineRule="auto"/>
              <w:ind w:left="57"/>
              <w:jc w:val="center"/>
              <w:rPr>
                <w:rFonts w:ascii="Arial" w:eastAsiaTheme="minorHAnsi" w:hAnsi="Arial" w:cs="Arial"/>
                <w:color w:val="000000"/>
              </w:rPr>
            </w:pPr>
            <w:r w:rsidRPr="009768B1">
              <w:rPr>
                <w:rFonts w:eastAsiaTheme="minorHAnsi"/>
                <w:color w:val="000000"/>
                <w:sz w:val="28"/>
                <w:szCs w:val="28"/>
              </w:rPr>
              <w:t>Профиль: "Международные финансы  / International Finance"</w:t>
            </w:r>
          </w:p>
        </w:tc>
        <w:tc>
          <w:tcPr>
            <w:tcW w:w="546" w:type="dxa"/>
            <w:tcBorders>
              <w:top w:val="nil"/>
              <w:left w:val="nil"/>
              <w:bottom w:val="nil"/>
              <w:right w:val="nil"/>
            </w:tcBorders>
          </w:tcPr>
          <w:p w14:paraId="6584688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23A9DD3B"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4698D508"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7031816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63D282D"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33B1A31"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D68AD74"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3D32B4E"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7314C64"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794C783C"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05AD82D2"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C8070DA"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16764EBD"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53B75FBB"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CE0762E"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0A22961C"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BE56A04"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5B20FDFC"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1BBC80FE"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29AD5EF3"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7B205F79"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23FBA4F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07F347F5"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1B1C4165"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26058CCB"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DF71E1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4C492F3E"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2EA638CA"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9DD5A0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7BD289D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56FDEC45"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65DE8B5"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BB55932"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72BAD27"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219E90C7"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5B24F370"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339C0507"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0379A242"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c>
          <w:tcPr>
            <w:tcW w:w="546" w:type="dxa"/>
            <w:tcBorders>
              <w:top w:val="nil"/>
              <w:left w:val="nil"/>
              <w:bottom w:val="nil"/>
              <w:right w:val="nil"/>
            </w:tcBorders>
          </w:tcPr>
          <w:p w14:paraId="6C5260BE" w14:textId="77777777" w:rsidR="0069749E" w:rsidRDefault="0069749E">
            <w:pPr>
              <w:autoSpaceDE w:val="0"/>
              <w:autoSpaceDN w:val="0"/>
              <w:adjustRightInd w:val="0"/>
              <w:spacing w:after="0" w:line="240" w:lineRule="auto"/>
              <w:jc w:val="center"/>
              <w:rPr>
                <w:rFonts w:ascii="Arial" w:eastAsiaTheme="minorHAnsi" w:hAnsi="Arial" w:cs="Arial"/>
                <w:color w:val="000000"/>
              </w:rPr>
            </w:pPr>
          </w:p>
        </w:tc>
      </w:tr>
    </w:tbl>
    <w:p w14:paraId="70CA6FFD" w14:textId="77777777" w:rsidR="0069749E" w:rsidRDefault="0069749E" w:rsidP="00C66E9A">
      <w:pPr>
        <w:shd w:val="clear" w:color="auto" w:fill="FFFFFF"/>
        <w:tabs>
          <w:tab w:val="left" w:pos="1066"/>
        </w:tabs>
        <w:spacing w:after="0" w:line="240" w:lineRule="auto"/>
        <w:ind w:firstLine="284"/>
        <w:contextualSpacing/>
        <w:jc w:val="center"/>
        <w:rPr>
          <w:rFonts w:eastAsia="Times New Roman"/>
          <w:sz w:val="28"/>
          <w:szCs w:val="28"/>
          <w:lang w:eastAsia="ru-RU"/>
        </w:rPr>
      </w:pPr>
    </w:p>
    <w:p w14:paraId="0C06E862" w14:textId="77777777" w:rsidR="00024D01" w:rsidRPr="00BA2C2D" w:rsidRDefault="00024D01" w:rsidP="009768B1">
      <w:pPr>
        <w:shd w:val="clear" w:color="auto" w:fill="FFFFFF"/>
        <w:tabs>
          <w:tab w:val="left" w:pos="1066"/>
        </w:tabs>
        <w:spacing w:after="0" w:line="360" w:lineRule="auto"/>
        <w:rPr>
          <w:rFonts w:eastAsia="Times New Roman"/>
          <w:sz w:val="28"/>
          <w:szCs w:val="28"/>
          <w:lang w:eastAsia="ru-RU"/>
        </w:rPr>
      </w:pPr>
      <w:bookmarkStart w:id="1" w:name="_Hlk75854637"/>
    </w:p>
    <w:bookmarkEnd w:id="1"/>
    <w:p w14:paraId="2C4FC117" w14:textId="77777777" w:rsidR="009768B1" w:rsidRPr="00574BB5" w:rsidRDefault="00024D01" w:rsidP="009768B1">
      <w:pPr>
        <w:pStyle w:val="aa"/>
        <w:suppressAutoHyphens/>
        <w:ind w:left="57"/>
        <w:jc w:val="center"/>
        <w:rPr>
          <w:i/>
          <w:sz w:val="28"/>
          <w:szCs w:val="28"/>
        </w:rPr>
      </w:pPr>
      <w:r w:rsidRPr="007767F4">
        <w:rPr>
          <w:sz w:val="28"/>
          <w:szCs w:val="28"/>
        </w:rPr>
        <w:tab/>
      </w:r>
      <w:r w:rsidR="009768B1" w:rsidRPr="00574BB5">
        <w:rPr>
          <w:i/>
          <w:sz w:val="28"/>
          <w:szCs w:val="28"/>
        </w:rPr>
        <w:t>Рекомендовано Ученым советом</w:t>
      </w:r>
    </w:p>
    <w:p w14:paraId="0AAF4D8D" w14:textId="77777777" w:rsidR="009768B1" w:rsidRPr="00574BB5" w:rsidRDefault="009768B1" w:rsidP="009768B1">
      <w:pPr>
        <w:pStyle w:val="aa"/>
        <w:suppressAutoHyphens/>
        <w:ind w:left="57"/>
        <w:jc w:val="center"/>
        <w:rPr>
          <w:i/>
          <w:sz w:val="28"/>
          <w:szCs w:val="28"/>
        </w:rPr>
      </w:pPr>
      <w:r w:rsidRPr="00574BB5">
        <w:rPr>
          <w:i/>
          <w:sz w:val="28"/>
          <w:szCs w:val="28"/>
        </w:rPr>
        <w:t>Факультета международных экономических отношений</w:t>
      </w:r>
    </w:p>
    <w:p w14:paraId="023EC490" w14:textId="77777777" w:rsidR="009768B1" w:rsidRPr="00574BB5" w:rsidRDefault="009768B1" w:rsidP="009768B1">
      <w:pPr>
        <w:pStyle w:val="aa"/>
        <w:suppressAutoHyphens/>
        <w:ind w:left="57"/>
        <w:jc w:val="center"/>
        <w:rPr>
          <w:i/>
          <w:sz w:val="28"/>
          <w:szCs w:val="28"/>
        </w:rPr>
      </w:pPr>
      <w:r w:rsidRPr="00574BB5">
        <w:rPr>
          <w:i/>
          <w:sz w:val="28"/>
          <w:szCs w:val="28"/>
        </w:rPr>
        <w:t>(протокол № 35 от 16.05.2023 г.)</w:t>
      </w:r>
    </w:p>
    <w:p w14:paraId="3D076D7A" w14:textId="77777777" w:rsidR="009768B1" w:rsidRPr="00574BB5" w:rsidRDefault="009768B1" w:rsidP="009768B1">
      <w:pPr>
        <w:pStyle w:val="aa"/>
        <w:suppressAutoHyphens/>
        <w:ind w:left="57"/>
        <w:jc w:val="center"/>
        <w:rPr>
          <w:i/>
          <w:sz w:val="28"/>
          <w:szCs w:val="28"/>
        </w:rPr>
      </w:pPr>
    </w:p>
    <w:p w14:paraId="60FFBEC2" w14:textId="77777777" w:rsidR="009768B1" w:rsidRPr="00574BB5" w:rsidRDefault="009768B1" w:rsidP="009768B1">
      <w:pPr>
        <w:pStyle w:val="aa"/>
        <w:suppressAutoHyphens/>
        <w:ind w:left="57"/>
        <w:jc w:val="center"/>
        <w:rPr>
          <w:i/>
          <w:sz w:val="28"/>
          <w:szCs w:val="28"/>
        </w:rPr>
      </w:pPr>
      <w:r w:rsidRPr="00574BB5">
        <w:rPr>
          <w:i/>
          <w:sz w:val="28"/>
          <w:szCs w:val="28"/>
        </w:rPr>
        <w:t>Одобрено Советом учебно-научного Департамента мировых финансов</w:t>
      </w:r>
    </w:p>
    <w:p w14:paraId="4E45F65C" w14:textId="77777777" w:rsidR="009768B1" w:rsidRPr="00574BB5" w:rsidRDefault="009768B1" w:rsidP="009768B1">
      <w:pPr>
        <w:pStyle w:val="aa"/>
        <w:suppressAutoHyphens/>
        <w:ind w:left="57"/>
        <w:jc w:val="center"/>
        <w:rPr>
          <w:i/>
          <w:sz w:val="28"/>
          <w:szCs w:val="28"/>
        </w:rPr>
      </w:pPr>
      <w:r w:rsidRPr="00574BB5">
        <w:rPr>
          <w:i/>
          <w:sz w:val="28"/>
          <w:szCs w:val="28"/>
        </w:rPr>
        <w:t>(протокол № 12 от 20.04.2023 г.)</w:t>
      </w:r>
    </w:p>
    <w:p w14:paraId="6E116E6E" w14:textId="29F74CD5" w:rsidR="00024D01" w:rsidRDefault="00024D01" w:rsidP="009768B1">
      <w:pPr>
        <w:widowControl w:val="0"/>
        <w:autoSpaceDE w:val="0"/>
        <w:autoSpaceDN w:val="0"/>
        <w:adjustRightInd w:val="0"/>
        <w:spacing w:after="0" w:line="240" w:lineRule="auto"/>
        <w:jc w:val="center"/>
        <w:rPr>
          <w:b/>
          <w:bCs/>
          <w:sz w:val="32"/>
          <w:szCs w:val="32"/>
        </w:rPr>
      </w:pPr>
    </w:p>
    <w:p w14:paraId="0F4B5AB4" w14:textId="77777777" w:rsidR="009768B1" w:rsidRDefault="009768B1" w:rsidP="009768B1">
      <w:pPr>
        <w:widowControl w:val="0"/>
        <w:autoSpaceDE w:val="0"/>
        <w:autoSpaceDN w:val="0"/>
        <w:adjustRightInd w:val="0"/>
        <w:spacing w:after="0" w:line="240" w:lineRule="auto"/>
        <w:jc w:val="center"/>
        <w:rPr>
          <w:b/>
          <w:bCs/>
          <w:sz w:val="32"/>
          <w:szCs w:val="32"/>
        </w:rPr>
      </w:pPr>
    </w:p>
    <w:p w14:paraId="2DC65C23" w14:textId="4079E48F" w:rsidR="00024D01" w:rsidRPr="007767F4" w:rsidRDefault="00024D01" w:rsidP="00024D01">
      <w:pPr>
        <w:jc w:val="center"/>
        <w:rPr>
          <w:b/>
          <w:bCs/>
          <w:sz w:val="32"/>
          <w:szCs w:val="32"/>
        </w:rPr>
      </w:pPr>
      <w:r w:rsidRPr="007767F4">
        <w:rPr>
          <w:b/>
          <w:bCs/>
          <w:sz w:val="32"/>
          <w:szCs w:val="32"/>
        </w:rPr>
        <w:t>Москва 20</w:t>
      </w:r>
      <w:r>
        <w:rPr>
          <w:b/>
          <w:bCs/>
          <w:sz w:val="32"/>
          <w:szCs w:val="32"/>
        </w:rPr>
        <w:t>2</w:t>
      </w:r>
      <w:r w:rsidR="00674107">
        <w:rPr>
          <w:b/>
          <w:bCs/>
          <w:sz w:val="32"/>
          <w:szCs w:val="32"/>
        </w:rPr>
        <w:t>3</w:t>
      </w:r>
    </w:p>
    <w:p w14:paraId="53C3F85A" w14:textId="77777777" w:rsidR="00674107" w:rsidRPr="00E72276" w:rsidRDefault="00674107" w:rsidP="00674107">
      <w:pPr>
        <w:spacing w:after="0" w:line="240" w:lineRule="auto"/>
        <w:jc w:val="both"/>
        <w:rPr>
          <w:b/>
          <w:bCs/>
          <w:sz w:val="28"/>
          <w:szCs w:val="28"/>
        </w:rPr>
      </w:pPr>
      <w:r w:rsidRPr="00E72276">
        <w:rPr>
          <w:b/>
          <w:bCs/>
          <w:sz w:val="28"/>
          <w:szCs w:val="28"/>
        </w:rPr>
        <w:lastRenderedPageBreak/>
        <w:t xml:space="preserve">УДК </w:t>
      </w:r>
    </w:p>
    <w:p w14:paraId="201B86F7" w14:textId="77777777" w:rsidR="00674107" w:rsidRPr="007767F4" w:rsidRDefault="00674107" w:rsidP="00674107">
      <w:pPr>
        <w:spacing w:after="0" w:line="240" w:lineRule="auto"/>
        <w:jc w:val="both"/>
        <w:rPr>
          <w:b/>
          <w:bCs/>
          <w:sz w:val="28"/>
          <w:szCs w:val="28"/>
        </w:rPr>
      </w:pPr>
      <w:r w:rsidRPr="00E72276">
        <w:rPr>
          <w:b/>
          <w:bCs/>
          <w:sz w:val="28"/>
          <w:szCs w:val="28"/>
        </w:rPr>
        <w:t xml:space="preserve">ББК </w:t>
      </w:r>
    </w:p>
    <w:p w14:paraId="5B156548" w14:textId="77777777" w:rsidR="00674107" w:rsidRPr="007767F4" w:rsidRDefault="00674107" w:rsidP="00674107">
      <w:pPr>
        <w:spacing w:after="0" w:line="240" w:lineRule="auto"/>
        <w:jc w:val="both"/>
        <w:rPr>
          <w:b/>
          <w:bCs/>
          <w:sz w:val="28"/>
          <w:szCs w:val="28"/>
        </w:rPr>
      </w:pPr>
    </w:p>
    <w:p w14:paraId="5EDB53CB" w14:textId="5E9CCBB0" w:rsidR="00674107" w:rsidRPr="00CB36E5" w:rsidRDefault="00674107" w:rsidP="00674107">
      <w:pPr>
        <w:jc w:val="both"/>
        <w:rPr>
          <w:bCs/>
        </w:rPr>
      </w:pPr>
      <w:r w:rsidRPr="007767F4">
        <w:rPr>
          <w:b/>
        </w:rPr>
        <w:t>Рецензент:</w:t>
      </w:r>
      <w:r w:rsidR="009B5AD4">
        <w:rPr>
          <w:b/>
        </w:rPr>
        <w:t xml:space="preserve"> Бунич Г.А.</w:t>
      </w:r>
      <w:r>
        <w:rPr>
          <w:bCs/>
        </w:rPr>
        <w:t>, доктор экономических наук, профессор Департамента мировых финансов Факультета международных экономических отношений</w:t>
      </w:r>
    </w:p>
    <w:p w14:paraId="1F2A8E61" w14:textId="77777777" w:rsidR="00674107" w:rsidRPr="007767F4" w:rsidRDefault="00674107" w:rsidP="00674107">
      <w:pPr>
        <w:spacing w:after="0" w:line="360" w:lineRule="auto"/>
        <w:jc w:val="both"/>
        <w:rPr>
          <w:b/>
          <w:bCs/>
          <w:sz w:val="28"/>
          <w:szCs w:val="28"/>
        </w:rPr>
      </w:pPr>
    </w:p>
    <w:p w14:paraId="436995EA" w14:textId="12D514E3" w:rsidR="008E4FA7" w:rsidRDefault="008E4FA7" w:rsidP="00674107">
      <w:pPr>
        <w:spacing w:after="0" w:line="240" w:lineRule="auto"/>
        <w:jc w:val="both"/>
        <w:rPr>
          <w:b/>
          <w:bCs/>
          <w:sz w:val="28"/>
          <w:szCs w:val="28"/>
        </w:rPr>
      </w:pPr>
      <w:r>
        <w:rPr>
          <w:b/>
          <w:bCs/>
          <w:sz w:val="28"/>
          <w:szCs w:val="28"/>
        </w:rPr>
        <w:t>Е.С. Соколова</w:t>
      </w:r>
      <w:r w:rsidR="005032BE">
        <w:rPr>
          <w:b/>
          <w:bCs/>
          <w:sz w:val="28"/>
          <w:szCs w:val="28"/>
        </w:rPr>
        <w:t>, Макарова Е.Б.</w:t>
      </w:r>
    </w:p>
    <w:p w14:paraId="6627D6D6" w14:textId="77777777" w:rsidR="005032BE" w:rsidRPr="005032BE" w:rsidRDefault="005032BE" w:rsidP="005032BE">
      <w:pPr>
        <w:spacing w:after="0" w:line="240" w:lineRule="auto"/>
        <w:ind w:right="-1"/>
        <w:jc w:val="both"/>
        <w:rPr>
          <w:rFonts w:eastAsia="Times New Roman"/>
          <w:bCs/>
          <w:color w:val="000000"/>
          <w:sz w:val="28"/>
          <w:szCs w:val="28"/>
          <w:lang w:eastAsia="ru-RU"/>
        </w:rPr>
      </w:pPr>
      <w:proofErr w:type="spellStart"/>
      <w:r>
        <w:rPr>
          <w:rFonts w:eastAsia="Times New Roman"/>
          <w:b/>
          <w:color w:val="000000"/>
          <w:sz w:val="28"/>
          <w:szCs w:val="28"/>
          <w:lang w:eastAsia="ru-RU"/>
        </w:rPr>
        <w:t>Финтех</w:t>
      </w:r>
      <w:proofErr w:type="spellEnd"/>
      <w:r>
        <w:rPr>
          <w:rFonts w:eastAsia="Times New Roman"/>
          <w:b/>
          <w:color w:val="000000"/>
          <w:sz w:val="28"/>
          <w:szCs w:val="28"/>
          <w:lang w:eastAsia="ru-RU"/>
        </w:rPr>
        <w:t xml:space="preserve"> и цифровые активы</w:t>
      </w:r>
      <w:r w:rsidR="00674107" w:rsidRPr="00BC7CA8">
        <w:rPr>
          <w:rFonts w:eastAsia="Times New Roman"/>
          <w:b/>
          <w:color w:val="000000"/>
          <w:sz w:val="28"/>
          <w:szCs w:val="28"/>
          <w:lang w:eastAsia="ru-RU"/>
        </w:rPr>
        <w:t xml:space="preserve">. </w:t>
      </w:r>
      <w:r w:rsidR="00674107" w:rsidRPr="00BC7CA8">
        <w:rPr>
          <w:rFonts w:eastAsia="Times New Roman"/>
          <w:bCs/>
          <w:color w:val="000000"/>
          <w:sz w:val="28"/>
          <w:szCs w:val="28"/>
          <w:lang w:eastAsia="ru-RU"/>
        </w:rPr>
        <w:t xml:space="preserve">Рабочая программа дисциплины </w:t>
      </w:r>
      <w:r w:rsidR="006B6FD2" w:rsidRPr="005032BE">
        <w:rPr>
          <w:rFonts w:eastAsia="Times New Roman"/>
          <w:bCs/>
          <w:color w:val="000000"/>
          <w:sz w:val="28"/>
          <w:szCs w:val="28"/>
          <w:lang w:eastAsia="ru-RU"/>
        </w:rPr>
        <w:t xml:space="preserve">образовательной программы для студентов, обучающихся по направлению </w:t>
      </w:r>
    </w:p>
    <w:tbl>
      <w:tblPr>
        <w:tblW w:w="0" w:type="auto"/>
        <w:tblInd w:w="-30" w:type="dxa"/>
        <w:tblLayout w:type="fixed"/>
        <w:tblCellMar>
          <w:left w:w="30" w:type="dxa"/>
          <w:right w:w="30" w:type="dxa"/>
        </w:tblCellMar>
        <w:tblLook w:val="0000" w:firstRow="0" w:lastRow="0" w:firstColumn="0" w:lastColumn="0" w:noHBand="0" w:noVBand="0"/>
      </w:tblPr>
      <w:tblGrid>
        <w:gridCol w:w="10374"/>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tblGrid>
      <w:tr w:rsidR="005032BE" w:rsidRPr="005032BE" w14:paraId="339A8612" w14:textId="77777777" w:rsidTr="005032BE">
        <w:trPr>
          <w:trHeight w:val="300"/>
        </w:trPr>
        <w:tc>
          <w:tcPr>
            <w:tcW w:w="10374" w:type="dxa"/>
            <w:tcBorders>
              <w:top w:val="nil"/>
              <w:left w:val="nil"/>
              <w:bottom w:val="nil"/>
              <w:right w:val="nil"/>
            </w:tcBorders>
          </w:tcPr>
          <w:p w14:paraId="79BFEE6B" w14:textId="2E5125F1" w:rsidR="005032BE" w:rsidRPr="005032BE" w:rsidRDefault="005032BE" w:rsidP="005032BE">
            <w:pPr>
              <w:autoSpaceDE w:val="0"/>
              <w:autoSpaceDN w:val="0"/>
              <w:adjustRightInd w:val="0"/>
              <w:spacing w:after="0" w:line="240" w:lineRule="auto"/>
              <w:ind w:right="811"/>
              <w:jc w:val="both"/>
              <w:rPr>
                <w:rFonts w:eastAsiaTheme="minorHAnsi"/>
                <w:color w:val="000000"/>
                <w:sz w:val="28"/>
                <w:szCs w:val="28"/>
              </w:rPr>
            </w:pPr>
            <w:r w:rsidRPr="005032BE">
              <w:rPr>
                <w:rFonts w:eastAsiaTheme="minorHAnsi"/>
                <w:color w:val="000000"/>
                <w:sz w:val="28"/>
                <w:szCs w:val="28"/>
              </w:rPr>
              <w:t>подготовки: 38.03.01 - Экономика, ОП "Международные финансы / International Finance", Профиль: "Международные финансы  / International Finance"</w:t>
            </w:r>
          </w:p>
        </w:tc>
        <w:tc>
          <w:tcPr>
            <w:tcW w:w="546" w:type="dxa"/>
            <w:tcBorders>
              <w:top w:val="nil"/>
              <w:left w:val="nil"/>
              <w:bottom w:val="nil"/>
              <w:right w:val="nil"/>
            </w:tcBorders>
          </w:tcPr>
          <w:p w14:paraId="005361E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9DFD40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AD4F23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65D3DF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21F272B"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02E4874"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A9E6DF3"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AECB4A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5DB5F67"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BE7F27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C4DCFC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20287AE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BFEDA10"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B0066DE"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2976F7F7"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41383BD"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BB1CEAB"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F5223E7"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D382E1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F4CBB4F"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DBAC42E"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104E39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39AF6C2"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AF95C73"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6B5C77E0"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56FACE2"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848322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4B87954"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41354B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24A6027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FB87C9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390C15D"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356E713"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7EB990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45A3BD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4B69DF2"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6CD6038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6952889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E4E0ECD"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r>
    </w:tbl>
    <w:p w14:paraId="6092E605" w14:textId="666D107F" w:rsidR="006B6FD2" w:rsidRPr="00E0485E" w:rsidRDefault="006B6FD2" w:rsidP="006B6FD2">
      <w:pPr>
        <w:spacing w:after="0" w:line="240" w:lineRule="auto"/>
        <w:jc w:val="both"/>
        <w:rPr>
          <w:sz w:val="28"/>
          <w:szCs w:val="28"/>
        </w:rPr>
      </w:pPr>
      <w:r>
        <w:rPr>
          <w:rFonts w:eastAsia="Times New Roman"/>
          <w:sz w:val="28"/>
          <w:szCs w:val="28"/>
          <w:lang w:eastAsia="ru-RU"/>
        </w:rPr>
        <w:t xml:space="preserve">– М.: </w:t>
      </w:r>
      <w:r w:rsidRPr="00E0485E">
        <w:rPr>
          <w:sz w:val="28"/>
          <w:szCs w:val="28"/>
        </w:rPr>
        <w:t xml:space="preserve">Финансовый университет, </w:t>
      </w:r>
      <w:r>
        <w:rPr>
          <w:sz w:val="28"/>
          <w:szCs w:val="28"/>
        </w:rPr>
        <w:t xml:space="preserve">Департамент мировых финансов Факультета международных экономических отношений, </w:t>
      </w:r>
      <w:r w:rsidRPr="00E0485E">
        <w:rPr>
          <w:sz w:val="28"/>
          <w:szCs w:val="28"/>
        </w:rPr>
        <w:t>202</w:t>
      </w:r>
      <w:r>
        <w:rPr>
          <w:sz w:val="28"/>
          <w:szCs w:val="28"/>
        </w:rPr>
        <w:t>3</w:t>
      </w:r>
      <w:r w:rsidRPr="009768B1">
        <w:rPr>
          <w:sz w:val="28"/>
          <w:szCs w:val="28"/>
        </w:rPr>
        <w:t xml:space="preserve">. - </w:t>
      </w:r>
      <w:r w:rsidR="00E34792">
        <w:rPr>
          <w:sz w:val="28"/>
          <w:szCs w:val="28"/>
        </w:rPr>
        <w:t>19</w:t>
      </w:r>
      <w:r w:rsidRPr="009768B1">
        <w:rPr>
          <w:sz w:val="28"/>
          <w:szCs w:val="28"/>
        </w:rPr>
        <w:t xml:space="preserve"> с.</w:t>
      </w:r>
    </w:p>
    <w:p w14:paraId="5CC177D8" w14:textId="05D53D07" w:rsidR="002B7A9C" w:rsidRDefault="002B7A9C" w:rsidP="00674107">
      <w:pPr>
        <w:spacing w:after="0" w:line="240" w:lineRule="auto"/>
        <w:jc w:val="both"/>
        <w:rPr>
          <w:rFonts w:eastAsia="Times New Roman"/>
          <w:bCs/>
          <w:color w:val="000000"/>
          <w:sz w:val="28"/>
          <w:szCs w:val="28"/>
          <w:lang w:eastAsia="ru-RU"/>
        </w:rPr>
      </w:pPr>
    </w:p>
    <w:p w14:paraId="22105574" w14:textId="77777777" w:rsidR="002B7A9C" w:rsidRDefault="002B7A9C" w:rsidP="00674107">
      <w:pPr>
        <w:spacing w:after="0" w:line="240" w:lineRule="auto"/>
        <w:jc w:val="both"/>
        <w:rPr>
          <w:rFonts w:eastAsia="Times New Roman"/>
          <w:bCs/>
          <w:color w:val="000000"/>
          <w:sz w:val="28"/>
          <w:szCs w:val="28"/>
          <w:lang w:eastAsia="ru-RU"/>
        </w:rPr>
      </w:pPr>
    </w:p>
    <w:p w14:paraId="3EC2BA94" w14:textId="77777777" w:rsidR="00674107" w:rsidRPr="00B87088" w:rsidRDefault="00674107" w:rsidP="00674107">
      <w:pPr>
        <w:spacing w:after="0" w:line="240" w:lineRule="auto"/>
        <w:jc w:val="both"/>
      </w:pPr>
    </w:p>
    <w:p w14:paraId="186F27BD" w14:textId="3242BC78" w:rsidR="004F0246" w:rsidRPr="009768B1" w:rsidRDefault="00674107" w:rsidP="009768B1">
      <w:pPr>
        <w:autoSpaceDE w:val="0"/>
        <w:autoSpaceDN w:val="0"/>
        <w:adjustRightInd w:val="0"/>
        <w:spacing w:after="0" w:line="240" w:lineRule="auto"/>
        <w:ind w:left="57"/>
        <w:jc w:val="both"/>
        <w:rPr>
          <w:rFonts w:eastAsiaTheme="minorHAnsi"/>
          <w:color w:val="000000"/>
        </w:rPr>
      </w:pPr>
      <w:r w:rsidRPr="001508A9">
        <w:rPr>
          <w:lang w:eastAsia="ru-RU"/>
        </w:rPr>
        <w:t xml:space="preserve">Дисциплина </w:t>
      </w:r>
      <w:r w:rsidR="007549D6">
        <w:rPr>
          <w:lang w:eastAsia="ru-RU"/>
        </w:rPr>
        <w:t>«</w:t>
      </w:r>
      <w:proofErr w:type="spellStart"/>
      <w:r w:rsidR="005032BE">
        <w:rPr>
          <w:lang w:eastAsia="ru-RU"/>
        </w:rPr>
        <w:t>Финтех</w:t>
      </w:r>
      <w:proofErr w:type="spellEnd"/>
      <w:r w:rsidR="005032BE">
        <w:rPr>
          <w:lang w:eastAsia="ru-RU"/>
        </w:rPr>
        <w:t xml:space="preserve"> и цифровые активы</w:t>
      </w:r>
      <w:r w:rsidR="007549D6">
        <w:rPr>
          <w:lang w:eastAsia="ru-RU"/>
        </w:rPr>
        <w:t>»</w:t>
      </w:r>
      <w:r w:rsidRPr="001508A9">
        <w:rPr>
          <w:lang w:eastAsia="ru-RU"/>
        </w:rPr>
        <w:t xml:space="preserve"> является </w:t>
      </w:r>
      <w:r w:rsidRPr="009768B1">
        <w:rPr>
          <w:color w:val="000000" w:themeColor="text1"/>
          <w:lang w:eastAsia="ru-RU"/>
        </w:rPr>
        <w:t xml:space="preserve">дисциплиной </w:t>
      </w:r>
      <w:r w:rsidR="009768B1">
        <w:rPr>
          <w:color w:val="000000" w:themeColor="text1"/>
          <w:lang w:eastAsia="ru-RU"/>
        </w:rPr>
        <w:t>по выбору для подготовки студентов бакалавриата</w:t>
      </w:r>
      <w:r w:rsidR="001D1E0B" w:rsidRPr="009768B1">
        <w:rPr>
          <w:color w:val="000000" w:themeColor="text1"/>
          <w:lang w:eastAsia="ru-RU"/>
        </w:rPr>
        <w:t xml:space="preserve"> </w:t>
      </w:r>
      <w:r w:rsidRPr="009768B1">
        <w:rPr>
          <w:color w:val="000000" w:themeColor="text1"/>
          <w:lang w:eastAsia="ru-RU"/>
        </w:rPr>
        <w:t xml:space="preserve">по направлению </w:t>
      </w:r>
      <w:r w:rsidR="006B6FD2" w:rsidRPr="009768B1">
        <w:rPr>
          <w:rFonts w:eastAsia="Times New Roman"/>
          <w:bCs/>
          <w:color w:val="000000" w:themeColor="text1"/>
          <w:lang w:eastAsia="ru-RU"/>
        </w:rPr>
        <w:t>38.03.01 «Экономика», ОП</w:t>
      </w:r>
      <w:r w:rsidR="009768B1">
        <w:rPr>
          <w:rFonts w:eastAsia="Times New Roman"/>
          <w:bCs/>
          <w:color w:val="000000" w:themeColor="text1"/>
          <w:lang w:eastAsia="ru-RU"/>
        </w:rPr>
        <w:t xml:space="preserve"> </w:t>
      </w:r>
      <w:r w:rsidR="009768B1" w:rsidRPr="009768B1">
        <w:rPr>
          <w:rFonts w:eastAsiaTheme="minorHAnsi"/>
          <w:color w:val="000000"/>
        </w:rPr>
        <w:t>"Международные финансы / International Finance",</w:t>
      </w:r>
      <w:r w:rsidR="009768B1">
        <w:rPr>
          <w:rFonts w:eastAsiaTheme="minorHAnsi"/>
          <w:color w:val="000000"/>
        </w:rPr>
        <w:t xml:space="preserve"> п</w:t>
      </w:r>
      <w:r w:rsidR="009768B1" w:rsidRPr="009768B1">
        <w:rPr>
          <w:rFonts w:eastAsiaTheme="minorHAnsi"/>
          <w:color w:val="000000"/>
        </w:rPr>
        <w:t xml:space="preserve">рофиль: "Международные </w:t>
      </w:r>
      <w:proofErr w:type="gramStart"/>
      <w:r w:rsidR="009768B1" w:rsidRPr="009768B1">
        <w:rPr>
          <w:rFonts w:eastAsiaTheme="minorHAnsi"/>
          <w:color w:val="000000"/>
        </w:rPr>
        <w:t>финансы  /</w:t>
      </w:r>
      <w:proofErr w:type="gramEnd"/>
      <w:r w:rsidR="009768B1" w:rsidRPr="009768B1">
        <w:rPr>
          <w:rFonts w:eastAsiaTheme="minorHAnsi"/>
          <w:color w:val="000000"/>
        </w:rPr>
        <w:t xml:space="preserve"> International Finance».</w:t>
      </w:r>
      <w:r w:rsidR="006B6FD2" w:rsidRPr="009768B1">
        <w:rPr>
          <w:rFonts w:eastAsia="Times New Roman"/>
          <w:bCs/>
          <w:color w:val="000000" w:themeColor="text1"/>
          <w:lang w:eastAsia="ru-RU"/>
        </w:rPr>
        <w:t xml:space="preserve"> </w:t>
      </w:r>
      <w:r w:rsidR="004F0246" w:rsidRPr="00B87088">
        <w:t>В программе определен перечень планируемых результатов обучения при выполнении</w:t>
      </w:r>
      <w:r w:rsidR="005032BE">
        <w:t xml:space="preserve"> дисциплины</w:t>
      </w:r>
      <w:r w:rsidR="004F0246" w:rsidRPr="00B87088">
        <w:t xml:space="preserve">, место </w:t>
      </w:r>
      <w:r w:rsidR="005032BE">
        <w:t xml:space="preserve">дисциплины </w:t>
      </w:r>
      <w:r w:rsidR="004F0246" w:rsidRPr="00B87088">
        <w:t>в структуре образовательной программы,</w:t>
      </w:r>
      <w:r w:rsidR="004F0246" w:rsidRPr="00B87088">
        <w:rPr>
          <w:sz w:val="28"/>
          <w:szCs w:val="28"/>
        </w:rPr>
        <w:t xml:space="preserve"> </w:t>
      </w:r>
      <w:r w:rsidR="004F0246" w:rsidRPr="00B87088">
        <w:t xml:space="preserve">объем </w:t>
      </w:r>
      <w:r w:rsidR="005032BE">
        <w:t xml:space="preserve">дисциплины </w:t>
      </w:r>
      <w:r w:rsidR="004F0246" w:rsidRPr="00B87088">
        <w:t>в зачетных единицах и в академических часах с выделением объема аудиторной и самостоятельной работы, содержание</w:t>
      </w:r>
      <w:r w:rsidR="005032BE">
        <w:t xml:space="preserve"> дисциплины</w:t>
      </w:r>
      <w:r w:rsidR="004F0246" w:rsidRPr="00B87088">
        <w:t>, учебно-методическое и информационное обеспечение.</w:t>
      </w:r>
    </w:p>
    <w:p w14:paraId="4F7C82D3" w14:textId="7B54431E" w:rsidR="00674107" w:rsidRPr="001508A9" w:rsidRDefault="00674107" w:rsidP="00674107">
      <w:pPr>
        <w:spacing w:after="0" w:line="240" w:lineRule="auto"/>
        <w:ind w:firstLine="540"/>
        <w:jc w:val="both"/>
        <w:rPr>
          <w:lang w:eastAsia="ru-RU"/>
        </w:rPr>
      </w:pPr>
    </w:p>
    <w:p w14:paraId="76B3C84B" w14:textId="77777777" w:rsidR="00674107" w:rsidRDefault="00674107" w:rsidP="00674107">
      <w:pPr>
        <w:spacing w:after="0" w:line="240" w:lineRule="auto"/>
        <w:ind w:firstLine="540"/>
        <w:jc w:val="both"/>
        <w:rPr>
          <w:lang w:eastAsia="ru-RU"/>
        </w:rPr>
      </w:pPr>
    </w:p>
    <w:p w14:paraId="6A17D7CF" w14:textId="0BBDE017" w:rsidR="00674107" w:rsidRDefault="00674107" w:rsidP="00674107">
      <w:pPr>
        <w:spacing w:after="0" w:line="240" w:lineRule="auto"/>
        <w:ind w:firstLine="540"/>
        <w:jc w:val="both"/>
        <w:rPr>
          <w:lang w:eastAsia="ru-RU"/>
        </w:rPr>
      </w:pPr>
    </w:p>
    <w:p w14:paraId="0E4A8C81" w14:textId="77777777" w:rsidR="003A2B6E" w:rsidRDefault="003A2B6E" w:rsidP="00674107">
      <w:pPr>
        <w:spacing w:after="0" w:line="240" w:lineRule="auto"/>
        <w:ind w:firstLine="540"/>
        <w:jc w:val="both"/>
        <w:rPr>
          <w:lang w:eastAsia="ru-RU"/>
        </w:rPr>
      </w:pPr>
    </w:p>
    <w:p w14:paraId="2FBF1610" w14:textId="77777777" w:rsidR="00674107" w:rsidRPr="00B87088" w:rsidRDefault="00674107" w:rsidP="00674107">
      <w:pPr>
        <w:spacing w:after="0" w:line="240" w:lineRule="auto"/>
        <w:jc w:val="both"/>
      </w:pPr>
    </w:p>
    <w:p w14:paraId="50BE32F0" w14:textId="77777777" w:rsidR="00674107" w:rsidRPr="00B81204" w:rsidRDefault="00674107" w:rsidP="00674107">
      <w:pPr>
        <w:spacing w:line="240" w:lineRule="auto"/>
        <w:jc w:val="center"/>
        <w:rPr>
          <w:i/>
          <w:iCs/>
          <w:sz w:val="28"/>
          <w:szCs w:val="28"/>
        </w:rPr>
      </w:pPr>
      <w:r w:rsidRPr="00B81204">
        <w:rPr>
          <w:i/>
          <w:iCs/>
          <w:sz w:val="28"/>
          <w:szCs w:val="28"/>
        </w:rPr>
        <w:t>Учебное издание</w:t>
      </w:r>
    </w:p>
    <w:p w14:paraId="2BB4F3D6" w14:textId="4158E645" w:rsidR="00674107" w:rsidRPr="007767F4" w:rsidRDefault="00AF0E46" w:rsidP="00674107">
      <w:pPr>
        <w:spacing w:after="0" w:line="240" w:lineRule="auto"/>
        <w:jc w:val="center"/>
        <w:rPr>
          <w:sz w:val="28"/>
          <w:szCs w:val="28"/>
        </w:rPr>
      </w:pPr>
      <w:proofErr w:type="spellStart"/>
      <w:r>
        <w:rPr>
          <w:sz w:val="28"/>
          <w:szCs w:val="28"/>
        </w:rPr>
        <w:t>Финтех</w:t>
      </w:r>
      <w:proofErr w:type="spellEnd"/>
      <w:r>
        <w:rPr>
          <w:sz w:val="28"/>
          <w:szCs w:val="28"/>
        </w:rPr>
        <w:t xml:space="preserve"> и цифровые активы</w:t>
      </w:r>
    </w:p>
    <w:p w14:paraId="12FA8746" w14:textId="77777777" w:rsidR="00674107" w:rsidRDefault="00674107" w:rsidP="00674107">
      <w:pPr>
        <w:spacing w:after="0" w:line="240" w:lineRule="auto"/>
        <w:jc w:val="center"/>
        <w:rPr>
          <w:rFonts w:eastAsia="Times New Roman"/>
          <w:bCs/>
          <w:sz w:val="28"/>
          <w:szCs w:val="28"/>
          <w:lang w:eastAsia="ru-RU"/>
        </w:rPr>
      </w:pPr>
      <w:r w:rsidRPr="00B81204">
        <w:rPr>
          <w:rFonts w:eastAsia="Times New Roman"/>
          <w:bCs/>
          <w:sz w:val="28"/>
          <w:szCs w:val="28"/>
          <w:lang w:eastAsia="ru-RU"/>
        </w:rPr>
        <w:t>Рабочая программа дисциплины</w:t>
      </w:r>
    </w:p>
    <w:p w14:paraId="30244CFE" w14:textId="77777777" w:rsidR="00674107" w:rsidRPr="00B81204" w:rsidRDefault="00674107" w:rsidP="00674107">
      <w:pPr>
        <w:spacing w:after="0" w:line="240" w:lineRule="auto"/>
        <w:jc w:val="center"/>
        <w:rPr>
          <w:rFonts w:eastAsia="Times New Roman"/>
          <w:bCs/>
          <w:sz w:val="28"/>
          <w:szCs w:val="28"/>
          <w:lang w:eastAsia="ru-RU"/>
        </w:rPr>
      </w:pPr>
    </w:p>
    <w:p w14:paraId="7BAA6777" w14:textId="5A4EB03D" w:rsidR="00674107" w:rsidRPr="00BC7CA8" w:rsidRDefault="00674107" w:rsidP="00674107">
      <w:pPr>
        <w:spacing w:after="0" w:line="240" w:lineRule="auto"/>
        <w:jc w:val="center"/>
        <w:rPr>
          <w:rFonts w:eastAsia="Times New Roman"/>
          <w:lang w:eastAsia="ru-RU"/>
        </w:rPr>
      </w:pPr>
      <w:r w:rsidRPr="00BC7CA8">
        <w:rPr>
          <w:rFonts w:eastAsia="Times New Roman"/>
          <w:lang w:eastAsia="ru-RU"/>
        </w:rPr>
        <w:t>Компьютерный набор</w:t>
      </w:r>
      <w:r>
        <w:rPr>
          <w:rFonts w:eastAsia="Times New Roman"/>
          <w:lang w:eastAsia="ru-RU"/>
        </w:rPr>
        <w:t xml:space="preserve"> и </w:t>
      </w:r>
      <w:r w:rsidRPr="00BC7CA8">
        <w:rPr>
          <w:rFonts w:eastAsia="Times New Roman"/>
          <w:lang w:eastAsia="ru-RU"/>
        </w:rPr>
        <w:t>верстка</w:t>
      </w:r>
      <w:r>
        <w:rPr>
          <w:rFonts w:eastAsia="Times New Roman"/>
          <w:lang w:eastAsia="ru-RU"/>
        </w:rPr>
        <w:t>:</w:t>
      </w:r>
      <w:r w:rsidRPr="00BC7CA8">
        <w:rPr>
          <w:rFonts w:eastAsia="Times New Roman"/>
          <w:lang w:eastAsia="ru-RU"/>
        </w:rPr>
        <w:t xml:space="preserve"> </w:t>
      </w:r>
      <w:proofErr w:type="spellStart"/>
      <w:r w:rsidR="006B6FD2">
        <w:rPr>
          <w:rFonts w:eastAsia="Times New Roman"/>
          <w:lang w:eastAsia="ru-RU"/>
        </w:rPr>
        <w:t>Е.С.Соколова</w:t>
      </w:r>
      <w:proofErr w:type="spellEnd"/>
      <w:r w:rsidR="00AF0E46">
        <w:rPr>
          <w:rFonts w:eastAsia="Times New Roman"/>
          <w:lang w:eastAsia="ru-RU"/>
        </w:rPr>
        <w:t>, Макарова Е.Б.</w:t>
      </w:r>
    </w:p>
    <w:p w14:paraId="53502D1A" w14:textId="77777777" w:rsidR="00674107" w:rsidRPr="007767F4" w:rsidRDefault="00674107" w:rsidP="00674107">
      <w:pPr>
        <w:spacing w:after="0" w:line="240" w:lineRule="auto"/>
        <w:jc w:val="center"/>
      </w:pPr>
      <w:r w:rsidRPr="007767F4">
        <w:t xml:space="preserve">Формат 60х90/16. Гарнитура </w:t>
      </w:r>
      <w:r w:rsidRPr="007767F4">
        <w:rPr>
          <w:lang w:val="en-US"/>
        </w:rPr>
        <w:t>Times</w:t>
      </w:r>
      <w:r w:rsidRPr="007767F4">
        <w:t xml:space="preserve"> </w:t>
      </w:r>
      <w:r w:rsidRPr="007767F4">
        <w:rPr>
          <w:lang w:val="en-US"/>
        </w:rPr>
        <w:t>New</w:t>
      </w:r>
      <w:r w:rsidRPr="007767F4">
        <w:t xml:space="preserve"> </w:t>
      </w:r>
      <w:r w:rsidRPr="007767F4">
        <w:rPr>
          <w:lang w:val="en-US"/>
        </w:rPr>
        <w:t>Roman</w:t>
      </w:r>
    </w:p>
    <w:p w14:paraId="45DF1570" w14:textId="6C7F3129" w:rsidR="00674107" w:rsidRPr="00BC7CA8" w:rsidRDefault="00674107" w:rsidP="00674107">
      <w:pPr>
        <w:spacing w:after="0" w:line="240" w:lineRule="auto"/>
        <w:jc w:val="center"/>
        <w:rPr>
          <w:rFonts w:eastAsia="Times New Roman"/>
          <w:lang w:eastAsia="ru-RU"/>
        </w:rPr>
      </w:pPr>
      <w:proofErr w:type="spellStart"/>
      <w:r w:rsidRPr="007767F4">
        <w:t>Усл.п.л</w:t>
      </w:r>
      <w:proofErr w:type="spellEnd"/>
      <w:r w:rsidRPr="007767F4">
        <w:t xml:space="preserve">. </w:t>
      </w:r>
      <w:r>
        <w:t>1,3. Изд. №</w:t>
      </w:r>
      <w:r w:rsidRPr="007767F4">
        <w:t xml:space="preserve">  </w:t>
      </w:r>
      <w:r>
        <w:t xml:space="preserve"> </w:t>
      </w:r>
      <w:r w:rsidRPr="007767F4">
        <w:t>- 20</w:t>
      </w:r>
      <w:r>
        <w:t>2</w:t>
      </w:r>
      <w:r w:rsidR="00AF0E46">
        <w:t>3</w:t>
      </w:r>
      <w:r w:rsidRPr="007767F4">
        <w:t xml:space="preserve">. </w:t>
      </w:r>
      <w:r w:rsidRPr="00BC7CA8">
        <w:rPr>
          <w:rFonts w:eastAsia="Times New Roman"/>
          <w:lang w:eastAsia="ru-RU"/>
        </w:rPr>
        <w:t xml:space="preserve">Тираж экз. </w:t>
      </w:r>
    </w:p>
    <w:p w14:paraId="1A463F1C" w14:textId="77777777" w:rsidR="00674107" w:rsidRPr="00BC7CA8" w:rsidRDefault="00674107" w:rsidP="00674107">
      <w:pPr>
        <w:spacing w:after="0" w:line="240" w:lineRule="auto"/>
        <w:jc w:val="center"/>
        <w:rPr>
          <w:rFonts w:eastAsia="Times New Roman"/>
          <w:lang w:eastAsia="ru-RU"/>
        </w:rPr>
      </w:pPr>
      <w:r w:rsidRPr="00BC7CA8">
        <w:rPr>
          <w:rFonts w:eastAsia="Times New Roman"/>
          <w:lang w:eastAsia="ru-RU"/>
        </w:rPr>
        <w:t>Заказ _________</w:t>
      </w:r>
    </w:p>
    <w:p w14:paraId="13EFCB59" w14:textId="77777777" w:rsidR="00674107" w:rsidRPr="007767F4" w:rsidRDefault="00674107" w:rsidP="00674107">
      <w:pPr>
        <w:spacing w:after="0" w:line="240" w:lineRule="auto"/>
        <w:jc w:val="center"/>
      </w:pPr>
    </w:p>
    <w:p w14:paraId="7158D551" w14:textId="77777777" w:rsidR="00674107" w:rsidRDefault="00674107" w:rsidP="00674107">
      <w:pPr>
        <w:spacing w:line="240" w:lineRule="auto"/>
      </w:pPr>
      <w:r w:rsidRPr="007767F4">
        <w:t xml:space="preserve">                                                                </w:t>
      </w:r>
    </w:p>
    <w:p w14:paraId="47331173" w14:textId="4DCFE5D2" w:rsidR="00674107" w:rsidRPr="00B81204" w:rsidRDefault="00674107" w:rsidP="00674107">
      <w:pPr>
        <w:spacing w:after="0" w:line="240" w:lineRule="auto"/>
        <w:jc w:val="right"/>
        <w:rPr>
          <w:b/>
          <w:bCs/>
        </w:rPr>
      </w:pPr>
      <w:r w:rsidRPr="007767F4">
        <w:t xml:space="preserve">                                                                                                                                                            </w:t>
      </w:r>
      <w:r>
        <w:t xml:space="preserve">                              </w:t>
      </w:r>
      <w:r w:rsidRPr="001053AE">
        <w:t xml:space="preserve">                                                                </w:t>
      </w:r>
      <w:r w:rsidRPr="00B81204">
        <w:rPr>
          <w:b/>
          <w:bCs/>
        </w:rPr>
        <w:t xml:space="preserve">© </w:t>
      </w:r>
      <w:r w:rsidR="006B6FD2">
        <w:rPr>
          <w:b/>
          <w:bCs/>
        </w:rPr>
        <w:t>Е.С. Соколова</w:t>
      </w:r>
      <w:r w:rsidR="00AF0E46">
        <w:rPr>
          <w:b/>
          <w:bCs/>
        </w:rPr>
        <w:t>, Макарова Е.Б.</w:t>
      </w:r>
      <w:r w:rsidR="009768B1">
        <w:rPr>
          <w:b/>
          <w:bCs/>
        </w:rPr>
        <w:t xml:space="preserve">, </w:t>
      </w:r>
      <w:r w:rsidRPr="00B81204">
        <w:rPr>
          <w:b/>
          <w:bCs/>
        </w:rPr>
        <w:t>202</w:t>
      </w:r>
      <w:r w:rsidR="006B6FD2">
        <w:rPr>
          <w:b/>
          <w:bCs/>
        </w:rPr>
        <w:t>3</w:t>
      </w:r>
    </w:p>
    <w:p w14:paraId="0D315115" w14:textId="474AF493" w:rsidR="00674107" w:rsidRDefault="00674107" w:rsidP="00674107">
      <w:pPr>
        <w:spacing w:after="0" w:line="240" w:lineRule="auto"/>
        <w:jc w:val="right"/>
        <w:rPr>
          <w:b/>
          <w:bCs/>
        </w:rPr>
      </w:pPr>
      <w:r w:rsidRPr="001053AE">
        <w:rPr>
          <w:b/>
          <w:bCs/>
        </w:rPr>
        <w:t xml:space="preserve">                                                                © Финансовый университет, 202</w:t>
      </w:r>
      <w:r w:rsidR="006B6FD2">
        <w:rPr>
          <w:b/>
          <w:bCs/>
        </w:rPr>
        <w:t>3</w:t>
      </w:r>
    </w:p>
    <w:p w14:paraId="40AAACBD" w14:textId="77777777" w:rsidR="00136C70" w:rsidRDefault="00136C70" w:rsidP="00136C70">
      <w:pPr>
        <w:shd w:val="clear" w:color="auto" w:fill="FFFFFF"/>
        <w:spacing w:after="0" w:line="240" w:lineRule="auto"/>
        <w:ind w:left="62"/>
        <w:jc w:val="center"/>
        <w:rPr>
          <w:rFonts w:eastAsia="Times New Roman"/>
          <w:b/>
          <w:sz w:val="28"/>
          <w:szCs w:val="28"/>
          <w:lang w:eastAsia="ru-RU"/>
        </w:rPr>
      </w:pPr>
    </w:p>
    <w:p w14:paraId="46C09F05" w14:textId="41B2827F" w:rsidR="00AF0E46" w:rsidRDefault="00AF0E46" w:rsidP="00E044F6">
      <w:pPr>
        <w:shd w:val="clear" w:color="auto" w:fill="FFFFFF"/>
        <w:spacing w:after="0" w:line="240" w:lineRule="auto"/>
        <w:rPr>
          <w:rFonts w:eastAsia="Times New Roman"/>
          <w:b/>
          <w:sz w:val="28"/>
          <w:szCs w:val="28"/>
          <w:lang w:eastAsia="ru-RU"/>
        </w:rPr>
      </w:pPr>
    </w:p>
    <w:p w14:paraId="78451C92" w14:textId="77777777" w:rsidR="00E044F6" w:rsidRDefault="00E044F6" w:rsidP="00E044F6">
      <w:pPr>
        <w:shd w:val="clear" w:color="auto" w:fill="FFFFFF"/>
        <w:spacing w:after="0" w:line="240" w:lineRule="auto"/>
        <w:rPr>
          <w:rFonts w:eastAsia="Times New Roman"/>
          <w:b/>
          <w:sz w:val="28"/>
          <w:szCs w:val="28"/>
          <w:lang w:eastAsia="ru-RU"/>
        </w:rPr>
      </w:pPr>
    </w:p>
    <w:p w14:paraId="6EB1A8CC" w14:textId="3CFA869F" w:rsidR="00136C70" w:rsidRPr="009830D5" w:rsidRDefault="00136C70" w:rsidP="00136C70">
      <w:pPr>
        <w:shd w:val="clear" w:color="auto" w:fill="FFFFFF"/>
        <w:spacing w:after="0" w:line="240" w:lineRule="auto"/>
        <w:ind w:left="62"/>
        <w:jc w:val="center"/>
        <w:rPr>
          <w:rFonts w:eastAsia="Times New Roman"/>
          <w:b/>
          <w:lang w:eastAsia="ru-RU"/>
        </w:rPr>
      </w:pPr>
      <w:r w:rsidRPr="00BC7CA8">
        <w:rPr>
          <w:rFonts w:eastAsia="Times New Roman"/>
          <w:b/>
          <w:sz w:val="28"/>
          <w:szCs w:val="28"/>
          <w:lang w:eastAsia="ru-RU"/>
        </w:rPr>
        <w:lastRenderedPageBreak/>
        <w:t>Содержани</w:t>
      </w:r>
      <w:r>
        <w:rPr>
          <w:rFonts w:eastAsia="Times New Roman"/>
          <w:b/>
          <w:sz w:val="28"/>
          <w:szCs w:val="28"/>
          <w:lang w:eastAsia="ru-RU"/>
        </w:rPr>
        <w:t>е</w:t>
      </w:r>
    </w:p>
    <w:sdt>
      <w:sdtPr>
        <w:rPr>
          <w:rFonts w:ascii="Times New Roman" w:eastAsia="Calibri" w:hAnsi="Times New Roman" w:cs="Times New Roman"/>
          <w:sz w:val="24"/>
          <w:szCs w:val="24"/>
        </w:rPr>
        <w:id w:val="-115060118"/>
        <w:docPartObj>
          <w:docPartGallery w:val="Table of Contents"/>
          <w:docPartUnique/>
        </w:docPartObj>
      </w:sdtPr>
      <w:sdtEndPr>
        <w:rPr>
          <w:rFonts w:asciiTheme="minorHAnsi" w:eastAsiaTheme="minorHAnsi" w:hAnsiTheme="minorHAnsi" w:cstheme="minorBidi"/>
          <w:b/>
          <w:bCs/>
          <w:sz w:val="22"/>
          <w:szCs w:val="22"/>
        </w:rPr>
      </w:sdtEndPr>
      <w:sdtContent>
        <w:p w14:paraId="78363EC5" w14:textId="2DB2331F" w:rsidR="00E34792" w:rsidRPr="00E34792" w:rsidRDefault="00136C70">
          <w:pPr>
            <w:pStyle w:val="11"/>
            <w:rPr>
              <w:rFonts w:ascii="Times New Roman" w:eastAsiaTheme="minorEastAsia" w:hAnsi="Times New Roman" w:cs="Times New Roman"/>
              <w:noProof/>
              <w:sz w:val="28"/>
              <w:szCs w:val="28"/>
              <w:lang w:eastAsia="ru-RU"/>
            </w:rPr>
          </w:pPr>
          <w:r w:rsidRPr="009830D5">
            <w:rPr>
              <w:sz w:val="28"/>
              <w:szCs w:val="28"/>
            </w:rPr>
            <w:fldChar w:fldCharType="begin"/>
          </w:r>
          <w:r w:rsidRPr="009830D5">
            <w:rPr>
              <w:sz w:val="28"/>
              <w:szCs w:val="28"/>
            </w:rPr>
            <w:instrText xml:space="preserve"> TOC \o "1-3" \h \z \u </w:instrText>
          </w:r>
          <w:r w:rsidRPr="009830D5">
            <w:rPr>
              <w:sz w:val="28"/>
              <w:szCs w:val="28"/>
            </w:rPr>
            <w:fldChar w:fldCharType="separate"/>
          </w:r>
          <w:hyperlink w:anchor="_Toc137057694" w:history="1">
            <w:r w:rsidR="00E34792" w:rsidRPr="00E34792">
              <w:rPr>
                <w:rStyle w:val="a4"/>
                <w:rFonts w:ascii="Times New Roman" w:hAnsi="Times New Roman" w:cs="Times New Roman"/>
                <w:bCs/>
                <w:noProof/>
                <w:sz w:val="28"/>
                <w:szCs w:val="28"/>
              </w:rPr>
              <w:t>1.</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Наименование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_Toc137057694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3</w:t>
            </w:r>
            <w:r w:rsidR="00E34792" w:rsidRPr="00E34792">
              <w:rPr>
                <w:rFonts w:ascii="Times New Roman" w:hAnsi="Times New Roman" w:cs="Times New Roman"/>
                <w:noProof/>
                <w:webHidden/>
                <w:sz w:val="28"/>
                <w:szCs w:val="28"/>
              </w:rPr>
              <w:fldChar w:fldCharType="end"/>
            </w:r>
          </w:hyperlink>
        </w:p>
        <w:p w14:paraId="5412F4B1" w14:textId="3FE6F43D" w:rsidR="00E34792" w:rsidRPr="00E34792" w:rsidRDefault="002B0CE5">
          <w:pPr>
            <w:pStyle w:val="11"/>
            <w:rPr>
              <w:rFonts w:ascii="Times New Roman" w:eastAsiaTheme="minorEastAsia" w:hAnsi="Times New Roman" w:cs="Times New Roman"/>
              <w:noProof/>
              <w:sz w:val="28"/>
              <w:szCs w:val="28"/>
              <w:lang w:eastAsia="ru-RU"/>
            </w:rPr>
          </w:pPr>
          <w:hyperlink w:anchor="_Toc137057695" w:history="1">
            <w:r w:rsidR="00E34792" w:rsidRPr="00E34792">
              <w:rPr>
                <w:rStyle w:val="a4"/>
                <w:rFonts w:ascii="Times New Roman" w:hAnsi="Times New Roman" w:cs="Times New Roman"/>
                <w:noProof/>
                <w:sz w:val="28"/>
                <w:szCs w:val="28"/>
              </w:rPr>
              <w:t>2.</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_Toc137057695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4</w:t>
            </w:r>
            <w:r w:rsidR="00E34792" w:rsidRPr="00E34792">
              <w:rPr>
                <w:rFonts w:ascii="Times New Roman" w:hAnsi="Times New Roman" w:cs="Times New Roman"/>
                <w:noProof/>
                <w:webHidden/>
                <w:sz w:val="28"/>
                <w:szCs w:val="28"/>
              </w:rPr>
              <w:fldChar w:fldCharType="end"/>
            </w:r>
          </w:hyperlink>
        </w:p>
        <w:p w14:paraId="7641FE24" w14:textId="73AEBDB2" w:rsidR="00E34792" w:rsidRPr="00E34792" w:rsidRDefault="002B0CE5">
          <w:pPr>
            <w:pStyle w:val="11"/>
            <w:rPr>
              <w:rFonts w:ascii="Times New Roman" w:eastAsiaTheme="minorEastAsia" w:hAnsi="Times New Roman" w:cs="Times New Roman"/>
              <w:noProof/>
              <w:sz w:val="28"/>
              <w:szCs w:val="28"/>
              <w:lang w:eastAsia="ru-RU"/>
            </w:rPr>
          </w:pPr>
          <w:hyperlink w:anchor="_Toc137057696" w:history="1">
            <w:r w:rsidR="00E34792" w:rsidRPr="00E34792">
              <w:rPr>
                <w:rStyle w:val="a4"/>
                <w:rFonts w:ascii="Times New Roman" w:hAnsi="Times New Roman" w:cs="Times New Roman"/>
                <w:bCs/>
                <w:noProof/>
                <w:sz w:val="28"/>
                <w:szCs w:val="28"/>
              </w:rPr>
              <w:t>3.</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Место дисциплины в структуре образовательной программы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_Toc137057696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4</w:t>
            </w:r>
            <w:r w:rsidR="00E34792" w:rsidRPr="00E34792">
              <w:rPr>
                <w:rFonts w:ascii="Times New Roman" w:hAnsi="Times New Roman" w:cs="Times New Roman"/>
                <w:noProof/>
                <w:webHidden/>
                <w:sz w:val="28"/>
                <w:szCs w:val="28"/>
              </w:rPr>
              <w:fldChar w:fldCharType="end"/>
            </w:r>
          </w:hyperlink>
        </w:p>
        <w:p w14:paraId="5CBFB518" w14:textId="0C40FE1F" w:rsidR="00E34792" w:rsidRPr="00E34792" w:rsidRDefault="002B0CE5">
          <w:pPr>
            <w:pStyle w:val="11"/>
            <w:rPr>
              <w:rFonts w:ascii="Times New Roman" w:eastAsiaTheme="minorEastAsia" w:hAnsi="Times New Roman" w:cs="Times New Roman"/>
              <w:noProof/>
              <w:sz w:val="28"/>
              <w:szCs w:val="28"/>
              <w:lang w:eastAsia="ru-RU"/>
            </w:rPr>
          </w:pPr>
          <w:hyperlink w:anchor="_Toc137057697" w:history="1">
            <w:r w:rsidR="00E34792" w:rsidRPr="00E34792">
              <w:rPr>
                <w:rStyle w:val="a4"/>
                <w:rFonts w:ascii="Times New Roman" w:hAnsi="Times New Roman" w:cs="Times New Roman"/>
                <w:bCs/>
                <w:noProof/>
                <w:sz w:val="28"/>
                <w:szCs w:val="28"/>
              </w:rPr>
              <w:t>4.</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_Toc137057697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5</w:t>
            </w:r>
            <w:r w:rsidR="00E34792" w:rsidRPr="00E34792">
              <w:rPr>
                <w:rFonts w:ascii="Times New Roman" w:hAnsi="Times New Roman" w:cs="Times New Roman"/>
                <w:noProof/>
                <w:webHidden/>
                <w:sz w:val="28"/>
                <w:szCs w:val="28"/>
              </w:rPr>
              <w:fldChar w:fldCharType="end"/>
            </w:r>
          </w:hyperlink>
        </w:p>
        <w:p w14:paraId="41934A09" w14:textId="7D9FFDB7" w:rsidR="00E34792" w:rsidRPr="00E34792" w:rsidRDefault="002B0CE5">
          <w:pPr>
            <w:pStyle w:val="11"/>
            <w:rPr>
              <w:rFonts w:ascii="Times New Roman" w:eastAsiaTheme="minorEastAsia" w:hAnsi="Times New Roman" w:cs="Times New Roman"/>
              <w:noProof/>
              <w:sz w:val="28"/>
              <w:szCs w:val="28"/>
              <w:lang w:eastAsia="ru-RU"/>
            </w:rPr>
          </w:pPr>
          <w:hyperlink w:anchor="_Toc137057698" w:history="1">
            <w:r w:rsidR="00E34792" w:rsidRPr="00E34792">
              <w:rPr>
                <w:rStyle w:val="a4"/>
                <w:rFonts w:ascii="Times New Roman" w:eastAsia="Times New Roman" w:hAnsi="Times New Roman" w:cs="Times New Roman"/>
                <w:bCs/>
                <w:noProof/>
                <w:kern w:val="32"/>
                <w:sz w:val="28"/>
                <w:szCs w:val="28"/>
                <w:lang w:eastAsia="ru-RU"/>
              </w:rPr>
              <w:t>5.</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eastAsia="Times New Roman" w:hAnsi="Times New Roman" w:cs="Times New Roman"/>
                <w:bCs/>
                <w:noProof/>
                <w:kern w:val="32"/>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_Toc137057698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5</w:t>
            </w:r>
            <w:r w:rsidR="00E34792" w:rsidRPr="00E34792">
              <w:rPr>
                <w:rFonts w:ascii="Times New Roman" w:hAnsi="Times New Roman" w:cs="Times New Roman"/>
                <w:noProof/>
                <w:webHidden/>
                <w:sz w:val="28"/>
                <w:szCs w:val="28"/>
              </w:rPr>
              <w:fldChar w:fldCharType="end"/>
            </w:r>
          </w:hyperlink>
        </w:p>
        <w:p w14:paraId="4A8C1FD3" w14:textId="52C22014" w:rsidR="00E34792" w:rsidRPr="00E34792" w:rsidRDefault="002B0CE5" w:rsidP="00E34792">
          <w:pPr>
            <w:pStyle w:val="31"/>
            <w:ind w:left="0"/>
            <w:rPr>
              <w:rFonts w:ascii="Times New Roman" w:eastAsiaTheme="minorEastAsia" w:hAnsi="Times New Roman" w:cs="Times New Roman"/>
              <w:noProof/>
              <w:sz w:val="28"/>
              <w:szCs w:val="28"/>
              <w:lang w:eastAsia="ru-RU"/>
            </w:rPr>
          </w:pPr>
          <w:hyperlink w:anchor="_Toc137057699" w:history="1">
            <w:r w:rsidR="00E34792" w:rsidRPr="00E34792">
              <w:rPr>
                <w:rStyle w:val="a4"/>
                <w:rFonts w:ascii="Times New Roman" w:eastAsia="Times New Roman" w:hAnsi="Times New Roman" w:cs="Times New Roman"/>
                <w:noProof/>
                <w:sz w:val="28"/>
                <w:szCs w:val="28"/>
                <w:lang w:eastAsia="ru-RU"/>
              </w:rPr>
              <w:t>5.1 Содержание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_Toc137057699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5</w:t>
            </w:r>
            <w:r w:rsidR="00E34792" w:rsidRPr="00E34792">
              <w:rPr>
                <w:rFonts w:ascii="Times New Roman" w:hAnsi="Times New Roman" w:cs="Times New Roman"/>
                <w:noProof/>
                <w:webHidden/>
                <w:sz w:val="28"/>
                <w:szCs w:val="28"/>
              </w:rPr>
              <w:fldChar w:fldCharType="end"/>
            </w:r>
          </w:hyperlink>
        </w:p>
        <w:p w14:paraId="7CADB259" w14:textId="3F29B617" w:rsidR="00E34792" w:rsidRPr="00E34792" w:rsidRDefault="002B0CE5" w:rsidP="00E34792">
          <w:pPr>
            <w:pStyle w:val="21"/>
            <w:tabs>
              <w:tab w:val="right" w:leader="dot" w:pos="9345"/>
            </w:tabs>
            <w:ind w:left="0"/>
            <w:rPr>
              <w:rFonts w:eastAsiaTheme="minorEastAsia"/>
              <w:noProof/>
              <w:sz w:val="28"/>
              <w:szCs w:val="28"/>
              <w:lang w:eastAsia="ru-RU"/>
            </w:rPr>
          </w:pPr>
          <w:hyperlink w:anchor="_Toc137057700" w:history="1">
            <w:r w:rsidR="00E34792" w:rsidRPr="00E34792">
              <w:rPr>
                <w:rStyle w:val="a4"/>
                <w:noProof/>
                <w:sz w:val="28"/>
                <w:szCs w:val="28"/>
              </w:rPr>
              <w:t>5.2. Учебно-тематический план</w:t>
            </w:r>
            <w:r w:rsidR="00E34792" w:rsidRPr="00E34792">
              <w:rPr>
                <w:noProof/>
                <w:webHidden/>
                <w:sz w:val="28"/>
                <w:szCs w:val="28"/>
              </w:rPr>
              <w:tab/>
            </w:r>
            <w:r w:rsidR="00E34792" w:rsidRPr="00E34792">
              <w:rPr>
                <w:noProof/>
                <w:webHidden/>
                <w:sz w:val="28"/>
                <w:szCs w:val="28"/>
              </w:rPr>
              <w:fldChar w:fldCharType="begin"/>
            </w:r>
            <w:r w:rsidR="00E34792" w:rsidRPr="00E34792">
              <w:rPr>
                <w:noProof/>
                <w:webHidden/>
                <w:sz w:val="28"/>
                <w:szCs w:val="28"/>
              </w:rPr>
              <w:instrText xml:space="preserve"> PAGEREF _Toc137057700 \h </w:instrText>
            </w:r>
            <w:r w:rsidR="00E34792" w:rsidRPr="00E34792">
              <w:rPr>
                <w:noProof/>
                <w:webHidden/>
                <w:sz w:val="28"/>
                <w:szCs w:val="28"/>
              </w:rPr>
            </w:r>
            <w:r w:rsidR="00E34792" w:rsidRPr="00E34792">
              <w:rPr>
                <w:noProof/>
                <w:webHidden/>
                <w:sz w:val="28"/>
                <w:szCs w:val="28"/>
              </w:rPr>
              <w:fldChar w:fldCharType="separate"/>
            </w:r>
            <w:r w:rsidR="00E34792" w:rsidRPr="00E34792">
              <w:rPr>
                <w:noProof/>
                <w:webHidden/>
                <w:sz w:val="28"/>
                <w:szCs w:val="28"/>
              </w:rPr>
              <w:t>7</w:t>
            </w:r>
            <w:r w:rsidR="00E34792" w:rsidRPr="00E34792">
              <w:rPr>
                <w:noProof/>
                <w:webHidden/>
                <w:sz w:val="28"/>
                <w:szCs w:val="28"/>
              </w:rPr>
              <w:fldChar w:fldCharType="end"/>
            </w:r>
          </w:hyperlink>
        </w:p>
        <w:p w14:paraId="2E9FF239" w14:textId="1272D57F" w:rsidR="00E34792" w:rsidRPr="00E34792" w:rsidRDefault="002B0CE5" w:rsidP="00E34792">
          <w:pPr>
            <w:pStyle w:val="21"/>
            <w:tabs>
              <w:tab w:val="right" w:leader="dot" w:pos="9345"/>
            </w:tabs>
            <w:ind w:left="0"/>
            <w:rPr>
              <w:rFonts w:eastAsiaTheme="minorEastAsia"/>
              <w:noProof/>
              <w:sz w:val="28"/>
              <w:szCs w:val="28"/>
              <w:lang w:eastAsia="ru-RU"/>
            </w:rPr>
          </w:pPr>
          <w:hyperlink w:anchor="_Toc137057701" w:history="1">
            <w:r w:rsidR="00E34792" w:rsidRPr="00E34792">
              <w:rPr>
                <w:rStyle w:val="a4"/>
                <w:noProof/>
                <w:sz w:val="28"/>
                <w:szCs w:val="28"/>
              </w:rPr>
              <w:t>5.3. Содержание семинаров, практических занятий</w:t>
            </w:r>
            <w:r w:rsidR="00E34792" w:rsidRPr="00E34792">
              <w:rPr>
                <w:noProof/>
                <w:webHidden/>
                <w:sz w:val="28"/>
                <w:szCs w:val="28"/>
              </w:rPr>
              <w:tab/>
            </w:r>
            <w:r w:rsidR="00E34792" w:rsidRPr="00E34792">
              <w:rPr>
                <w:noProof/>
                <w:webHidden/>
                <w:sz w:val="28"/>
                <w:szCs w:val="28"/>
              </w:rPr>
              <w:fldChar w:fldCharType="begin"/>
            </w:r>
            <w:r w:rsidR="00E34792" w:rsidRPr="00E34792">
              <w:rPr>
                <w:noProof/>
                <w:webHidden/>
                <w:sz w:val="28"/>
                <w:szCs w:val="28"/>
              </w:rPr>
              <w:instrText xml:space="preserve"> PAGEREF _Toc137057701 \h </w:instrText>
            </w:r>
            <w:r w:rsidR="00E34792" w:rsidRPr="00E34792">
              <w:rPr>
                <w:noProof/>
                <w:webHidden/>
                <w:sz w:val="28"/>
                <w:szCs w:val="28"/>
              </w:rPr>
            </w:r>
            <w:r w:rsidR="00E34792" w:rsidRPr="00E34792">
              <w:rPr>
                <w:noProof/>
                <w:webHidden/>
                <w:sz w:val="28"/>
                <w:szCs w:val="28"/>
              </w:rPr>
              <w:fldChar w:fldCharType="separate"/>
            </w:r>
            <w:r w:rsidR="00E34792" w:rsidRPr="00E34792">
              <w:rPr>
                <w:noProof/>
                <w:webHidden/>
                <w:sz w:val="28"/>
                <w:szCs w:val="28"/>
              </w:rPr>
              <w:t>7</w:t>
            </w:r>
            <w:r w:rsidR="00E34792" w:rsidRPr="00E34792">
              <w:rPr>
                <w:noProof/>
                <w:webHidden/>
                <w:sz w:val="28"/>
                <w:szCs w:val="28"/>
              </w:rPr>
              <w:fldChar w:fldCharType="end"/>
            </w:r>
          </w:hyperlink>
        </w:p>
        <w:p w14:paraId="491C5224" w14:textId="38E7D6DC" w:rsidR="00E34792" w:rsidRPr="00E34792" w:rsidRDefault="002B0CE5">
          <w:pPr>
            <w:pStyle w:val="11"/>
            <w:rPr>
              <w:rFonts w:ascii="Times New Roman" w:eastAsiaTheme="minorEastAsia" w:hAnsi="Times New Roman" w:cs="Times New Roman"/>
              <w:noProof/>
              <w:sz w:val="28"/>
              <w:szCs w:val="28"/>
              <w:lang w:eastAsia="ru-RU"/>
            </w:rPr>
          </w:pPr>
          <w:hyperlink w:anchor="_Toc137057702" w:history="1">
            <w:r w:rsidR="00E34792" w:rsidRPr="00E34792">
              <w:rPr>
                <w:rStyle w:val="a4"/>
                <w:rFonts w:ascii="Times New Roman" w:eastAsia="Times New Roman" w:hAnsi="Times New Roman" w:cs="Times New Roman"/>
                <w:bCs/>
                <w:noProof/>
                <w:kern w:val="32"/>
                <w:sz w:val="28"/>
                <w:szCs w:val="28"/>
                <w:lang w:eastAsia="ru-RU"/>
              </w:rPr>
              <w:t>6.</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eastAsia="Times New Roman" w:hAnsi="Times New Roman" w:cs="Times New Roman"/>
                <w:bCs/>
                <w:noProof/>
                <w:kern w:val="32"/>
                <w:sz w:val="28"/>
                <w:szCs w:val="28"/>
                <w:lang w:eastAsia="ru-RU"/>
              </w:rPr>
              <w:t>Учебно-методическое обеспечение для самостоятельной работы обучающихся по дисциплине</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_Toc137057702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9</w:t>
            </w:r>
            <w:r w:rsidR="00E34792" w:rsidRPr="00E34792">
              <w:rPr>
                <w:rFonts w:ascii="Times New Roman" w:hAnsi="Times New Roman" w:cs="Times New Roman"/>
                <w:noProof/>
                <w:webHidden/>
                <w:sz w:val="28"/>
                <w:szCs w:val="28"/>
              </w:rPr>
              <w:fldChar w:fldCharType="end"/>
            </w:r>
          </w:hyperlink>
        </w:p>
        <w:p w14:paraId="5E881C52" w14:textId="5426CD23" w:rsidR="00E34792" w:rsidRPr="00E34792" w:rsidRDefault="002B0CE5" w:rsidP="00E34792">
          <w:pPr>
            <w:pStyle w:val="31"/>
            <w:ind w:left="0"/>
            <w:rPr>
              <w:rFonts w:ascii="Times New Roman" w:eastAsiaTheme="minorEastAsia" w:hAnsi="Times New Roman" w:cs="Times New Roman"/>
              <w:noProof/>
              <w:sz w:val="28"/>
              <w:szCs w:val="28"/>
              <w:lang w:eastAsia="ru-RU"/>
            </w:rPr>
          </w:pPr>
          <w:hyperlink w:anchor="_Toc137057703" w:history="1">
            <w:r w:rsidR="00E34792" w:rsidRPr="00E34792">
              <w:rPr>
                <w:rStyle w:val="a4"/>
                <w:rFonts w:ascii="Times New Roman" w:eastAsia="Times New Roman" w:hAnsi="Times New Roman" w:cs="Times New Roman"/>
                <w:noProof/>
                <w:sz w:val="28"/>
                <w:szCs w:val="28"/>
                <w:lang w:eastAsia="ru-RU"/>
              </w:rPr>
              <w:t>6.1 Формы внеаудиторной самостоятельной работы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_Toc137057703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9</w:t>
            </w:r>
            <w:r w:rsidR="00E34792" w:rsidRPr="00E34792">
              <w:rPr>
                <w:rFonts w:ascii="Times New Roman" w:hAnsi="Times New Roman" w:cs="Times New Roman"/>
                <w:noProof/>
                <w:webHidden/>
                <w:sz w:val="28"/>
                <w:szCs w:val="28"/>
              </w:rPr>
              <w:fldChar w:fldCharType="end"/>
            </w:r>
          </w:hyperlink>
        </w:p>
        <w:p w14:paraId="26B36F8D" w14:textId="7719B8C6" w:rsidR="00E34792" w:rsidRPr="00E34792" w:rsidRDefault="002B0CE5">
          <w:pPr>
            <w:pStyle w:val="11"/>
            <w:rPr>
              <w:rFonts w:ascii="Times New Roman" w:eastAsiaTheme="minorEastAsia" w:hAnsi="Times New Roman" w:cs="Times New Roman"/>
              <w:noProof/>
              <w:sz w:val="28"/>
              <w:szCs w:val="28"/>
              <w:lang w:eastAsia="ru-RU"/>
            </w:rPr>
          </w:pPr>
          <w:hyperlink w:anchor="_Toc137057704" w:history="1">
            <w:r w:rsidR="00E34792" w:rsidRPr="00E34792">
              <w:rPr>
                <w:rStyle w:val="a4"/>
                <w:rFonts w:ascii="Times New Roman" w:eastAsia="Times New Roman" w:hAnsi="Times New Roman" w:cs="Times New Roman"/>
                <w:bCs/>
                <w:noProof/>
                <w:kern w:val="32"/>
                <w:sz w:val="28"/>
                <w:szCs w:val="28"/>
                <w:lang w:eastAsia="ru-RU"/>
              </w:rPr>
              <w:t>7.</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eastAsia="Times New Roman" w:hAnsi="Times New Roman" w:cs="Times New Roman"/>
                <w:bCs/>
                <w:noProof/>
                <w:kern w:val="32"/>
                <w:sz w:val="28"/>
                <w:szCs w:val="28"/>
                <w:lang w:eastAsia="ru-RU"/>
              </w:rPr>
              <w:t>Фонд оценочных средств для проведения промежуточной аттестации обучающихся по дисциплине</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_Toc137057704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9</w:t>
            </w:r>
            <w:r w:rsidR="00E34792" w:rsidRPr="00E34792">
              <w:rPr>
                <w:rFonts w:ascii="Times New Roman" w:hAnsi="Times New Roman" w:cs="Times New Roman"/>
                <w:noProof/>
                <w:webHidden/>
                <w:sz w:val="28"/>
                <w:szCs w:val="28"/>
              </w:rPr>
              <w:fldChar w:fldCharType="end"/>
            </w:r>
          </w:hyperlink>
        </w:p>
        <w:p w14:paraId="4CCB2E11" w14:textId="52254568" w:rsidR="00E34792" w:rsidRPr="00E34792" w:rsidRDefault="002B0CE5" w:rsidP="00E34792">
          <w:pPr>
            <w:pStyle w:val="31"/>
            <w:ind w:left="0"/>
            <w:rPr>
              <w:rFonts w:ascii="Times New Roman" w:eastAsiaTheme="minorEastAsia" w:hAnsi="Times New Roman" w:cs="Times New Roman"/>
              <w:noProof/>
              <w:sz w:val="28"/>
              <w:szCs w:val="28"/>
              <w:lang w:eastAsia="ru-RU"/>
            </w:rPr>
          </w:pPr>
          <w:hyperlink w:anchor="_Toc137057705" w:history="1">
            <w:r w:rsidR="00E34792" w:rsidRPr="00E34792">
              <w:rPr>
                <w:rStyle w:val="a4"/>
                <w:rFonts w:ascii="Times New Roman" w:eastAsia="Times New Roman" w:hAnsi="Times New Roman" w:cs="Times New Roman"/>
                <w:noProof/>
                <w:sz w:val="28"/>
                <w:szCs w:val="28"/>
                <w:lang w:eastAsia="ru-RU"/>
              </w:rPr>
              <w:t>7.1 Перечень компетенций, формируемых в процессе освоения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_Toc137057705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9</w:t>
            </w:r>
            <w:r w:rsidR="00E34792" w:rsidRPr="00E34792">
              <w:rPr>
                <w:rFonts w:ascii="Times New Roman" w:hAnsi="Times New Roman" w:cs="Times New Roman"/>
                <w:noProof/>
                <w:webHidden/>
                <w:sz w:val="28"/>
                <w:szCs w:val="28"/>
              </w:rPr>
              <w:fldChar w:fldCharType="end"/>
            </w:r>
          </w:hyperlink>
        </w:p>
        <w:p w14:paraId="29B324B5" w14:textId="262FE3F6" w:rsidR="00E34792" w:rsidRPr="00E34792" w:rsidRDefault="002B0CE5">
          <w:pPr>
            <w:pStyle w:val="11"/>
            <w:rPr>
              <w:rFonts w:ascii="Times New Roman" w:eastAsiaTheme="minorEastAsia" w:hAnsi="Times New Roman" w:cs="Times New Roman"/>
              <w:noProof/>
              <w:sz w:val="28"/>
              <w:szCs w:val="28"/>
              <w:lang w:eastAsia="ru-RU"/>
            </w:rPr>
          </w:pPr>
          <w:hyperlink w:anchor="_Toc137057706" w:history="1">
            <w:r w:rsidR="00E34792" w:rsidRPr="00E34792">
              <w:rPr>
                <w:rStyle w:val="a4"/>
                <w:rFonts w:ascii="Times New Roman" w:hAnsi="Times New Roman" w:cs="Times New Roman"/>
                <w:noProof/>
                <w:sz w:val="28"/>
                <w:szCs w:val="28"/>
              </w:rPr>
              <w:t>7.2.</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noProof/>
                <w:sz w:val="28"/>
                <w:szCs w:val="28"/>
              </w:rPr>
              <w:t>Типовые контрольные задания или иные материалы, необходимые для оценки индикаторов достижения компетенций, умений и знаний</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_Toc137057706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9</w:t>
            </w:r>
            <w:r w:rsidR="00E34792" w:rsidRPr="00E34792">
              <w:rPr>
                <w:rFonts w:ascii="Times New Roman" w:hAnsi="Times New Roman" w:cs="Times New Roman"/>
                <w:noProof/>
                <w:webHidden/>
                <w:sz w:val="28"/>
                <w:szCs w:val="28"/>
              </w:rPr>
              <w:fldChar w:fldCharType="end"/>
            </w:r>
          </w:hyperlink>
        </w:p>
        <w:p w14:paraId="5894081F" w14:textId="271A6EFD" w:rsidR="00E34792" w:rsidRPr="00E34792" w:rsidRDefault="002B0CE5" w:rsidP="00E34792">
          <w:pPr>
            <w:pStyle w:val="31"/>
            <w:ind w:left="0"/>
            <w:rPr>
              <w:rFonts w:ascii="Times New Roman" w:eastAsiaTheme="minorEastAsia" w:hAnsi="Times New Roman" w:cs="Times New Roman"/>
              <w:noProof/>
              <w:sz w:val="28"/>
              <w:szCs w:val="28"/>
              <w:lang w:eastAsia="ru-RU"/>
            </w:rPr>
          </w:pPr>
          <w:hyperlink w:anchor="_Toc137057707" w:history="1">
            <w:r w:rsidR="00E34792" w:rsidRPr="00E34792">
              <w:rPr>
                <w:rStyle w:val="a4"/>
                <w:rFonts w:ascii="Times New Roman" w:eastAsia="Times New Roman" w:hAnsi="Times New Roman" w:cs="Times New Roman"/>
                <w:bCs/>
                <w:noProof/>
                <w:sz w:val="28"/>
                <w:szCs w:val="28"/>
                <w:lang w:eastAsia="ru-RU"/>
              </w:rPr>
              <w:t xml:space="preserve">7.3 </w:t>
            </w:r>
            <w:r w:rsidR="00E34792" w:rsidRPr="00E34792">
              <w:rPr>
                <w:rStyle w:val="a4"/>
                <w:rFonts w:ascii="Times New Roman" w:hAnsi="Times New Roman" w:cs="Times New Roman"/>
                <w:noProof/>
                <w:sz w:val="28"/>
                <w:szCs w:val="28"/>
              </w:rPr>
              <w:t>Типовые контрольные задания или иные материалы, необходимые для оценки знаний и умений</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_Toc137057707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11</w:t>
            </w:r>
            <w:r w:rsidR="00E34792" w:rsidRPr="00E34792">
              <w:rPr>
                <w:rFonts w:ascii="Times New Roman" w:hAnsi="Times New Roman" w:cs="Times New Roman"/>
                <w:noProof/>
                <w:webHidden/>
                <w:sz w:val="28"/>
                <w:szCs w:val="28"/>
              </w:rPr>
              <w:fldChar w:fldCharType="end"/>
            </w:r>
          </w:hyperlink>
        </w:p>
        <w:p w14:paraId="42087B55" w14:textId="6E25BE4C" w:rsidR="00E34792" w:rsidRPr="00E34792" w:rsidRDefault="002B0CE5">
          <w:pPr>
            <w:pStyle w:val="11"/>
            <w:rPr>
              <w:rFonts w:ascii="Times New Roman" w:eastAsiaTheme="minorEastAsia" w:hAnsi="Times New Roman" w:cs="Times New Roman"/>
              <w:noProof/>
              <w:sz w:val="28"/>
              <w:szCs w:val="28"/>
              <w:lang w:eastAsia="ru-RU"/>
            </w:rPr>
          </w:pPr>
          <w:hyperlink w:anchor="_Toc137057708" w:history="1">
            <w:r w:rsidR="00E34792" w:rsidRPr="00E34792">
              <w:rPr>
                <w:rStyle w:val="a4"/>
                <w:rFonts w:ascii="Times New Roman" w:hAnsi="Times New Roman" w:cs="Times New Roman"/>
                <w:bCs/>
                <w:noProof/>
                <w:kern w:val="32"/>
                <w:sz w:val="28"/>
                <w:szCs w:val="28"/>
              </w:rPr>
              <w:t>8.</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kern w:val="32"/>
                <w:sz w:val="28"/>
                <w:szCs w:val="28"/>
              </w:rPr>
              <w:t>Перечень основной и дополнительной учебной литературы, необходимой для освоения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_Toc137057708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12</w:t>
            </w:r>
            <w:r w:rsidR="00E34792" w:rsidRPr="00E34792">
              <w:rPr>
                <w:rFonts w:ascii="Times New Roman" w:hAnsi="Times New Roman" w:cs="Times New Roman"/>
                <w:noProof/>
                <w:webHidden/>
                <w:sz w:val="28"/>
                <w:szCs w:val="28"/>
              </w:rPr>
              <w:fldChar w:fldCharType="end"/>
            </w:r>
          </w:hyperlink>
        </w:p>
        <w:p w14:paraId="5A703F33" w14:textId="6C49D48E" w:rsidR="00E34792" w:rsidRPr="00E34792" w:rsidRDefault="002B0CE5">
          <w:pPr>
            <w:pStyle w:val="11"/>
            <w:tabs>
              <w:tab w:val="left" w:pos="1540"/>
            </w:tabs>
            <w:rPr>
              <w:rFonts w:ascii="Times New Roman" w:eastAsiaTheme="minorEastAsia" w:hAnsi="Times New Roman" w:cs="Times New Roman"/>
              <w:noProof/>
              <w:sz w:val="28"/>
              <w:szCs w:val="28"/>
              <w:lang w:eastAsia="ru-RU"/>
            </w:rPr>
          </w:pPr>
          <w:hyperlink w:anchor="_Toc137057709" w:history="1">
            <w:r w:rsidR="00E34792" w:rsidRPr="00E34792">
              <w:rPr>
                <w:rStyle w:val="a4"/>
                <w:rFonts w:ascii="Times New Roman" w:hAnsi="Times New Roman" w:cs="Times New Roman"/>
                <w:noProof/>
                <w:sz w:val="28"/>
                <w:szCs w:val="28"/>
              </w:rPr>
              <w:t xml:space="preserve">9. Перечень </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noProof/>
                <w:sz w:val="28"/>
                <w:szCs w:val="28"/>
              </w:rPr>
              <w:t>ресурсов  информационно-телекоммуникационной сети «Интернет», необходимых для освоения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_Toc137057709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13</w:t>
            </w:r>
            <w:r w:rsidR="00E34792" w:rsidRPr="00E34792">
              <w:rPr>
                <w:rFonts w:ascii="Times New Roman" w:hAnsi="Times New Roman" w:cs="Times New Roman"/>
                <w:noProof/>
                <w:webHidden/>
                <w:sz w:val="28"/>
                <w:szCs w:val="28"/>
              </w:rPr>
              <w:fldChar w:fldCharType="end"/>
            </w:r>
          </w:hyperlink>
        </w:p>
        <w:p w14:paraId="1F3560C5" w14:textId="32FB9EB2" w:rsidR="00E34792" w:rsidRPr="00E34792" w:rsidRDefault="002B0CE5">
          <w:pPr>
            <w:pStyle w:val="11"/>
            <w:rPr>
              <w:rFonts w:ascii="Times New Roman" w:eastAsiaTheme="minorEastAsia" w:hAnsi="Times New Roman" w:cs="Times New Roman"/>
              <w:noProof/>
              <w:sz w:val="28"/>
              <w:szCs w:val="28"/>
              <w:lang w:eastAsia="ru-RU"/>
            </w:rPr>
          </w:pPr>
          <w:hyperlink w:anchor="_Toc137057710" w:history="1">
            <w:r w:rsidR="00E34792" w:rsidRPr="00E34792">
              <w:rPr>
                <w:rStyle w:val="a4"/>
                <w:rFonts w:ascii="Times New Roman" w:eastAsia="Arial Unicode MS" w:hAnsi="Times New Roman" w:cs="Times New Roman"/>
                <w:noProof/>
                <w:sz w:val="28"/>
                <w:szCs w:val="28"/>
              </w:rPr>
              <w:t>10. Методические указания для обучающихся по освоению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_Toc137057710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13</w:t>
            </w:r>
            <w:r w:rsidR="00E34792" w:rsidRPr="00E34792">
              <w:rPr>
                <w:rFonts w:ascii="Times New Roman" w:hAnsi="Times New Roman" w:cs="Times New Roman"/>
                <w:noProof/>
                <w:webHidden/>
                <w:sz w:val="28"/>
                <w:szCs w:val="28"/>
              </w:rPr>
              <w:fldChar w:fldCharType="end"/>
            </w:r>
          </w:hyperlink>
        </w:p>
        <w:p w14:paraId="5DCE25DA" w14:textId="0B199380" w:rsidR="00E34792" w:rsidRPr="00E34792" w:rsidRDefault="002B0CE5">
          <w:pPr>
            <w:pStyle w:val="11"/>
            <w:rPr>
              <w:rFonts w:ascii="Times New Roman" w:eastAsiaTheme="minorEastAsia" w:hAnsi="Times New Roman" w:cs="Times New Roman"/>
              <w:noProof/>
              <w:sz w:val="28"/>
              <w:szCs w:val="28"/>
              <w:lang w:eastAsia="ru-RU"/>
            </w:rPr>
          </w:pPr>
          <w:hyperlink w:anchor="_Toc137057711" w:history="1">
            <w:r w:rsidR="00E34792" w:rsidRPr="00E34792">
              <w:rPr>
                <w:rStyle w:val="a4"/>
                <w:rFonts w:ascii="Times New Roman" w:hAnsi="Times New Roman" w:cs="Times New Roman"/>
                <w:bCs/>
                <w:noProof/>
                <w:sz w:val="28"/>
                <w:szCs w:val="28"/>
              </w:rPr>
              <w:t>11.Перечень</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информационных</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технологий,</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используемых</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при</w:t>
            </w:r>
            <w:r w:rsidR="00E34792" w:rsidRPr="00E34792">
              <w:rPr>
                <w:rStyle w:val="a4"/>
                <w:rFonts w:ascii="Times New Roman" w:hAnsi="Times New Roman" w:cs="Times New Roman"/>
                <w:bCs/>
                <w:noProof/>
                <w:spacing w:val="-67"/>
                <w:sz w:val="28"/>
                <w:szCs w:val="28"/>
              </w:rPr>
              <w:t xml:space="preserve"> </w:t>
            </w:r>
            <w:r w:rsidR="00E34792" w:rsidRPr="00E34792">
              <w:rPr>
                <w:rStyle w:val="a4"/>
                <w:rFonts w:ascii="Times New Roman" w:hAnsi="Times New Roman" w:cs="Times New Roman"/>
                <w:bCs/>
                <w:noProof/>
                <w:sz w:val="28"/>
                <w:szCs w:val="28"/>
              </w:rPr>
              <w:t>осуществлении</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образовательного</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процесса</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по</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дисциплине,</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включая</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перечень необходимого программного обеспечения и информационных</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справочных систем</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_Toc137057711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18</w:t>
            </w:r>
            <w:r w:rsidR="00E34792" w:rsidRPr="00E34792">
              <w:rPr>
                <w:rFonts w:ascii="Times New Roman" w:hAnsi="Times New Roman" w:cs="Times New Roman"/>
                <w:noProof/>
                <w:webHidden/>
                <w:sz w:val="28"/>
                <w:szCs w:val="28"/>
              </w:rPr>
              <w:fldChar w:fldCharType="end"/>
            </w:r>
          </w:hyperlink>
        </w:p>
        <w:p w14:paraId="488F168E" w14:textId="11D57914" w:rsidR="00E34792" w:rsidRPr="00E34792" w:rsidRDefault="002B0CE5">
          <w:pPr>
            <w:pStyle w:val="11"/>
            <w:rPr>
              <w:rFonts w:ascii="Times New Roman" w:eastAsiaTheme="minorEastAsia" w:hAnsi="Times New Roman" w:cs="Times New Roman"/>
              <w:noProof/>
              <w:sz w:val="28"/>
              <w:szCs w:val="28"/>
              <w:lang w:eastAsia="ru-RU"/>
            </w:rPr>
          </w:pPr>
          <w:hyperlink w:anchor="_Toc137057712" w:history="1">
            <w:r w:rsidR="00E34792" w:rsidRPr="00E34792">
              <w:rPr>
                <w:rStyle w:val="a4"/>
                <w:rFonts w:ascii="Times New Roman" w:hAnsi="Times New Roman" w:cs="Times New Roman"/>
                <w:bCs/>
                <w:noProof/>
                <w:sz w:val="28"/>
                <w:szCs w:val="28"/>
              </w:rPr>
              <w:t>11.1.</w:t>
            </w:r>
            <w:r w:rsidR="00E34792" w:rsidRPr="00E34792">
              <w:rPr>
                <w:rStyle w:val="a4"/>
                <w:rFonts w:ascii="Times New Roman" w:hAnsi="Times New Roman" w:cs="Times New Roman"/>
                <w:bCs/>
                <w:noProof/>
                <w:spacing w:val="-6"/>
                <w:sz w:val="28"/>
                <w:szCs w:val="28"/>
              </w:rPr>
              <w:t xml:space="preserve"> </w:t>
            </w:r>
            <w:r w:rsidR="00E34792" w:rsidRPr="00E34792">
              <w:rPr>
                <w:rStyle w:val="a4"/>
                <w:rFonts w:ascii="Times New Roman" w:hAnsi="Times New Roman" w:cs="Times New Roman"/>
                <w:bCs/>
                <w:noProof/>
                <w:sz w:val="28"/>
                <w:szCs w:val="28"/>
              </w:rPr>
              <w:t>Комплект</w:t>
            </w:r>
            <w:r w:rsidR="00E34792" w:rsidRPr="00E34792">
              <w:rPr>
                <w:rStyle w:val="a4"/>
                <w:rFonts w:ascii="Times New Roman" w:hAnsi="Times New Roman" w:cs="Times New Roman"/>
                <w:bCs/>
                <w:noProof/>
                <w:spacing w:val="-4"/>
                <w:sz w:val="28"/>
                <w:szCs w:val="28"/>
              </w:rPr>
              <w:t xml:space="preserve"> </w:t>
            </w:r>
            <w:r w:rsidR="00E34792" w:rsidRPr="00E34792">
              <w:rPr>
                <w:rStyle w:val="a4"/>
                <w:rFonts w:ascii="Times New Roman" w:hAnsi="Times New Roman" w:cs="Times New Roman"/>
                <w:bCs/>
                <w:noProof/>
                <w:sz w:val="28"/>
                <w:szCs w:val="28"/>
              </w:rPr>
              <w:t>лицензионного</w:t>
            </w:r>
            <w:r w:rsidR="00E34792" w:rsidRPr="00E34792">
              <w:rPr>
                <w:rStyle w:val="a4"/>
                <w:rFonts w:ascii="Times New Roman" w:hAnsi="Times New Roman" w:cs="Times New Roman"/>
                <w:bCs/>
                <w:noProof/>
                <w:spacing w:val="-5"/>
                <w:sz w:val="28"/>
                <w:szCs w:val="28"/>
              </w:rPr>
              <w:t xml:space="preserve"> </w:t>
            </w:r>
            <w:r w:rsidR="00E34792" w:rsidRPr="00E34792">
              <w:rPr>
                <w:rStyle w:val="a4"/>
                <w:rFonts w:ascii="Times New Roman" w:hAnsi="Times New Roman" w:cs="Times New Roman"/>
                <w:bCs/>
                <w:noProof/>
                <w:sz w:val="28"/>
                <w:szCs w:val="28"/>
              </w:rPr>
              <w:t>программного</w:t>
            </w:r>
            <w:r w:rsidR="00E34792" w:rsidRPr="00E34792">
              <w:rPr>
                <w:rStyle w:val="a4"/>
                <w:rFonts w:ascii="Times New Roman" w:hAnsi="Times New Roman" w:cs="Times New Roman"/>
                <w:bCs/>
                <w:noProof/>
                <w:spacing w:val="-4"/>
                <w:sz w:val="28"/>
                <w:szCs w:val="28"/>
              </w:rPr>
              <w:t xml:space="preserve"> </w:t>
            </w:r>
            <w:r w:rsidR="00E34792" w:rsidRPr="00E34792">
              <w:rPr>
                <w:rStyle w:val="a4"/>
                <w:rFonts w:ascii="Times New Roman" w:hAnsi="Times New Roman" w:cs="Times New Roman"/>
                <w:bCs/>
                <w:noProof/>
                <w:sz w:val="28"/>
                <w:szCs w:val="28"/>
              </w:rPr>
              <w:t>обеспечения</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_Toc137057712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18</w:t>
            </w:r>
            <w:r w:rsidR="00E34792" w:rsidRPr="00E34792">
              <w:rPr>
                <w:rFonts w:ascii="Times New Roman" w:hAnsi="Times New Roman" w:cs="Times New Roman"/>
                <w:noProof/>
                <w:webHidden/>
                <w:sz w:val="28"/>
                <w:szCs w:val="28"/>
              </w:rPr>
              <w:fldChar w:fldCharType="end"/>
            </w:r>
          </w:hyperlink>
        </w:p>
        <w:p w14:paraId="346110D1" w14:textId="28E2628B" w:rsidR="00E34792" w:rsidRPr="00E34792" w:rsidRDefault="002B0CE5">
          <w:pPr>
            <w:pStyle w:val="11"/>
            <w:rPr>
              <w:rFonts w:ascii="Times New Roman" w:eastAsiaTheme="minorEastAsia" w:hAnsi="Times New Roman" w:cs="Times New Roman"/>
              <w:noProof/>
              <w:sz w:val="28"/>
              <w:szCs w:val="28"/>
              <w:lang w:eastAsia="ru-RU"/>
            </w:rPr>
          </w:pPr>
          <w:hyperlink w:anchor="_Toc137057713" w:history="1">
            <w:r w:rsidR="00E34792" w:rsidRPr="00E34792">
              <w:rPr>
                <w:rStyle w:val="a4"/>
                <w:rFonts w:ascii="Times New Roman" w:hAnsi="Times New Roman" w:cs="Times New Roman"/>
                <w:bCs/>
                <w:noProof/>
                <w:sz w:val="28"/>
                <w:szCs w:val="28"/>
              </w:rPr>
              <w:t xml:space="preserve">11.2 Современные профессиональные базы данных </w:t>
            </w:r>
            <w:r w:rsidR="00E34792" w:rsidRPr="00E34792">
              <w:rPr>
                <w:rStyle w:val="a4"/>
                <w:rFonts w:ascii="Times New Roman" w:hAnsi="Times New Roman" w:cs="Times New Roman"/>
                <w:bCs/>
                <w:noProof/>
                <w:spacing w:val="-2"/>
                <w:sz w:val="28"/>
                <w:szCs w:val="28"/>
              </w:rPr>
              <w:t>и</w:t>
            </w:r>
            <w:r w:rsidR="00E34792" w:rsidRPr="00E34792">
              <w:rPr>
                <w:rStyle w:val="a4"/>
                <w:rFonts w:ascii="Times New Roman" w:hAnsi="Times New Roman" w:cs="Times New Roman"/>
                <w:bCs/>
                <w:noProof/>
                <w:spacing w:val="-67"/>
                <w:sz w:val="28"/>
                <w:szCs w:val="28"/>
              </w:rPr>
              <w:t xml:space="preserve"> </w:t>
            </w:r>
            <w:r w:rsidR="00E34792" w:rsidRPr="00E34792">
              <w:rPr>
                <w:rStyle w:val="a4"/>
                <w:rFonts w:ascii="Times New Roman" w:hAnsi="Times New Roman" w:cs="Times New Roman"/>
                <w:bCs/>
                <w:noProof/>
                <w:sz w:val="28"/>
                <w:szCs w:val="28"/>
              </w:rPr>
              <w:t>информационные</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справочные системы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_Toc137057713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18</w:t>
            </w:r>
            <w:r w:rsidR="00E34792" w:rsidRPr="00E34792">
              <w:rPr>
                <w:rFonts w:ascii="Times New Roman" w:hAnsi="Times New Roman" w:cs="Times New Roman"/>
                <w:noProof/>
                <w:webHidden/>
                <w:sz w:val="28"/>
                <w:szCs w:val="28"/>
              </w:rPr>
              <w:fldChar w:fldCharType="end"/>
            </w:r>
          </w:hyperlink>
        </w:p>
        <w:p w14:paraId="34A61A0A" w14:textId="75651018" w:rsidR="00136C70" w:rsidRPr="00E34792" w:rsidRDefault="002B0CE5" w:rsidP="003A2B6E">
          <w:pPr>
            <w:pStyle w:val="11"/>
            <w:rPr>
              <w:b/>
              <w:bCs/>
            </w:rPr>
          </w:pPr>
          <w:hyperlink w:anchor="_Toc137057714" w:history="1">
            <w:r w:rsidR="00E34792" w:rsidRPr="00E34792">
              <w:rPr>
                <w:rStyle w:val="a4"/>
                <w:rFonts w:ascii="Times New Roman" w:hAnsi="Times New Roman" w:cs="Times New Roman"/>
                <w:bCs/>
                <w:noProof/>
                <w:sz w:val="28"/>
                <w:szCs w:val="28"/>
              </w:rPr>
              <w:t>12.</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Описание</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материально-технической</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базы,</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необходимой</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для</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осуществления</w:t>
            </w:r>
            <w:r w:rsidR="00E34792" w:rsidRPr="00E34792">
              <w:rPr>
                <w:rStyle w:val="a4"/>
                <w:rFonts w:ascii="Times New Roman" w:hAnsi="Times New Roman" w:cs="Times New Roman"/>
                <w:bCs/>
                <w:noProof/>
                <w:spacing w:val="-3"/>
                <w:sz w:val="28"/>
                <w:szCs w:val="28"/>
              </w:rPr>
              <w:t xml:space="preserve"> </w:t>
            </w:r>
            <w:r w:rsidR="00E34792" w:rsidRPr="00E34792">
              <w:rPr>
                <w:rStyle w:val="a4"/>
                <w:rFonts w:ascii="Times New Roman" w:hAnsi="Times New Roman" w:cs="Times New Roman"/>
                <w:bCs/>
                <w:noProof/>
                <w:sz w:val="28"/>
                <w:szCs w:val="28"/>
              </w:rPr>
              <w:t>образовательного процесса по</w:t>
            </w:r>
            <w:r w:rsidR="00E34792" w:rsidRPr="00E34792">
              <w:rPr>
                <w:rStyle w:val="a4"/>
                <w:rFonts w:ascii="Times New Roman" w:hAnsi="Times New Roman" w:cs="Times New Roman"/>
                <w:bCs/>
                <w:noProof/>
                <w:spacing w:val="4"/>
                <w:sz w:val="28"/>
                <w:szCs w:val="28"/>
              </w:rPr>
              <w:t xml:space="preserve"> </w:t>
            </w:r>
            <w:r w:rsidR="00E34792" w:rsidRPr="00E34792">
              <w:rPr>
                <w:rStyle w:val="a4"/>
                <w:rFonts w:ascii="Times New Roman" w:hAnsi="Times New Roman" w:cs="Times New Roman"/>
                <w:bCs/>
                <w:noProof/>
                <w:sz w:val="28"/>
                <w:szCs w:val="28"/>
              </w:rPr>
              <w:t>дисциплине</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_Toc137057714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E34792" w:rsidRPr="00E34792">
              <w:rPr>
                <w:rFonts w:ascii="Times New Roman" w:hAnsi="Times New Roman" w:cs="Times New Roman"/>
                <w:noProof/>
                <w:webHidden/>
                <w:sz w:val="28"/>
                <w:szCs w:val="28"/>
              </w:rPr>
              <w:t>19</w:t>
            </w:r>
            <w:r w:rsidR="00E34792" w:rsidRPr="00E34792">
              <w:rPr>
                <w:rFonts w:ascii="Times New Roman" w:hAnsi="Times New Roman" w:cs="Times New Roman"/>
                <w:noProof/>
                <w:webHidden/>
                <w:sz w:val="28"/>
                <w:szCs w:val="28"/>
              </w:rPr>
              <w:fldChar w:fldCharType="end"/>
            </w:r>
          </w:hyperlink>
          <w:r w:rsidR="00136C70" w:rsidRPr="009830D5">
            <w:rPr>
              <w:b/>
              <w:bCs/>
              <w:sz w:val="28"/>
              <w:szCs w:val="28"/>
            </w:rPr>
            <w:fldChar w:fldCharType="end"/>
          </w:r>
        </w:p>
      </w:sdtContent>
    </w:sdt>
    <w:p w14:paraId="7C0101B7" w14:textId="77777777" w:rsidR="00136C70" w:rsidRPr="00C66E9A" w:rsidRDefault="00136C70" w:rsidP="00136C70">
      <w:pPr>
        <w:pStyle w:val="1"/>
        <w:keepLines w:val="0"/>
        <w:numPr>
          <w:ilvl w:val="0"/>
          <w:numId w:val="1"/>
        </w:numPr>
        <w:spacing w:before="100" w:beforeAutospacing="1" w:after="100" w:afterAutospacing="1"/>
        <w:ind w:left="357" w:hanging="357"/>
        <w:rPr>
          <w:rFonts w:ascii="Times New Roman" w:hAnsi="Times New Roman" w:cs="Times New Roman"/>
          <w:b/>
          <w:bCs/>
          <w:color w:val="000000" w:themeColor="text1"/>
          <w:sz w:val="28"/>
          <w:szCs w:val="28"/>
        </w:rPr>
      </w:pPr>
      <w:bookmarkStart w:id="2" w:name="_Toc423945288"/>
      <w:bookmarkStart w:id="3" w:name="_Toc137057694"/>
      <w:r w:rsidRPr="00C66E9A">
        <w:rPr>
          <w:rFonts w:ascii="Times New Roman" w:hAnsi="Times New Roman" w:cs="Times New Roman"/>
          <w:b/>
          <w:bCs/>
          <w:color w:val="000000" w:themeColor="text1"/>
          <w:sz w:val="28"/>
          <w:szCs w:val="28"/>
        </w:rPr>
        <w:lastRenderedPageBreak/>
        <w:t>Наименование дисциплины</w:t>
      </w:r>
      <w:bookmarkEnd w:id="2"/>
      <w:bookmarkEnd w:id="3"/>
    </w:p>
    <w:p w14:paraId="2E22661E" w14:textId="7E8BDF27" w:rsidR="00EC62CC" w:rsidRPr="00136C70" w:rsidRDefault="00136C70" w:rsidP="008F3CD4">
      <w:pPr>
        <w:pStyle w:val="p11"/>
        <w:spacing w:line="276" w:lineRule="auto"/>
        <w:ind w:firstLine="709"/>
        <w:jc w:val="both"/>
        <w:rPr>
          <w:sz w:val="28"/>
          <w:szCs w:val="28"/>
        </w:rPr>
      </w:pPr>
      <w:r w:rsidRPr="00136C70">
        <w:rPr>
          <w:sz w:val="28"/>
          <w:szCs w:val="28"/>
        </w:rPr>
        <w:t>Дисциплина «</w:t>
      </w:r>
      <w:proofErr w:type="spellStart"/>
      <w:r w:rsidR="009158C7">
        <w:rPr>
          <w:sz w:val="28"/>
          <w:szCs w:val="28"/>
        </w:rPr>
        <w:t>Финтех</w:t>
      </w:r>
      <w:proofErr w:type="spellEnd"/>
      <w:r w:rsidR="009158C7">
        <w:rPr>
          <w:sz w:val="28"/>
          <w:szCs w:val="28"/>
        </w:rPr>
        <w:t xml:space="preserve"> и цифровые активы</w:t>
      </w:r>
      <w:r w:rsidR="003E4C5D">
        <w:rPr>
          <w:sz w:val="28"/>
          <w:szCs w:val="28"/>
        </w:rPr>
        <w:t>»</w:t>
      </w:r>
      <w:r w:rsidRPr="00136C70">
        <w:rPr>
          <w:sz w:val="28"/>
          <w:szCs w:val="28"/>
        </w:rPr>
        <w:t xml:space="preserve">. </w:t>
      </w:r>
    </w:p>
    <w:p w14:paraId="5156DC7A" w14:textId="77777777" w:rsidR="00136C70" w:rsidRPr="00136C70" w:rsidRDefault="00136C70" w:rsidP="00E34792">
      <w:pPr>
        <w:pStyle w:val="p11"/>
        <w:numPr>
          <w:ilvl w:val="0"/>
          <w:numId w:val="1"/>
        </w:numPr>
        <w:spacing w:line="276" w:lineRule="auto"/>
        <w:ind w:left="357" w:hanging="357"/>
        <w:jc w:val="both"/>
        <w:outlineLvl w:val="0"/>
        <w:rPr>
          <w:b/>
          <w:sz w:val="28"/>
          <w:szCs w:val="28"/>
        </w:rPr>
      </w:pPr>
      <w:bookmarkStart w:id="4" w:name="_Toc137057695"/>
      <w:r w:rsidRPr="00136C70">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4"/>
    </w:p>
    <w:tbl>
      <w:tblPr>
        <w:tblStyle w:val="a9"/>
        <w:tblW w:w="5385" w:type="pct"/>
        <w:tblInd w:w="-572" w:type="dxa"/>
        <w:tblLayout w:type="fixed"/>
        <w:tblLook w:val="04A0" w:firstRow="1" w:lastRow="0" w:firstColumn="1" w:lastColumn="0" w:noHBand="0" w:noVBand="1"/>
      </w:tblPr>
      <w:tblGrid>
        <w:gridCol w:w="979"/>
        <w:gridCol w:w="2282"/>
        <w:gridCol w:w="2893"/>
        <w:gridCol w:w="3911"/>
      </w:tblGrid>
      <w:tr w:rsidR="00136C70" w:rsidRPr="009768B1" w14:paraId="5063E814" w14:textId="77777777" w:rsidTr="003A2B6E">
        <w:tc>
          <w:tcPr>
            <w:tcW w:w="979" w:type="dxa"/>
          </w:tcPr>
          <w:p w14:paraId="3D91EA87"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Код компетенции</w:t>
            </w:r>
          </w:p>
        </w:tc>
        <w:tc>
          <w:tcPr>
            <w:tcW w:w="2282" w:type="dxa"/>
          </w:tcPr>
          <w:p w14:paraId="21DF02F4"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Наименование компетенции</w:t>
            </w:r>
          </w:p>
        </w:tc>
        <w:tc>
          <w:tcPr>
            <w:tcW w:w="2893" w:type="dxa"/>
          </w:tcPr>
          <w:p w14:paraId="0381102E"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Индикаторы достижения компетенции</w:t>
            </w:r>
          </w:p>
        </w:tc>
        <w:tc>
          <w:tcPr>
            <w:tcW w:w="3911" w:type="dxa"/>
          </w:tcPr>
          <w:p w14:paraId="09565768"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Результаты обучения (умения и знания), соотнесенные с индикаторами достижения компетенции</w:t>
            </w:r>
          </w:p>
        </w:tc>
      </w:tr>
      <w:tr w:rsidR="00F87333" w:rsidRPr="009768B1" w14:paraId="60E5C016" w14:textId="77777777" w:rsidTr="003A2B6E">
        <w:tc>
          <w:tcPr>
            <w:tcW w:w="979" w:type="dxa"/>
          </w:tcPr>
          <w:p w14:paraId="62149E16" w14:textId="54F5E721" w:rsidR="00F87333" w:rsidRPr="009768B1" w:rsidRDefault="00F87333" w:rsidP="00F87333">
            <w:pPr>
              <w:tabs>
                <w:tab w:val="left" w:pos="540"/>
              </w:tabs>
              <w:spacing w:line="240" w:lineRule="auto"/>
              <w:contextualSpacing/>
              <w:jc w:val="both"/>
              <w:rPr>
                <w:sz w:val="20"/>
                <w:szCs w:val="20"/>
              </w:rPr>
            </w:pPr>
            <w:r w:rsidRPr="009768B1">
              <w:rPr>
                <w:sz w:val="20"/>
                <w:szCs w:val="20"/>
              </w:rPr>
              <w:t>ПКП-5</w:t>
            </w:r>
          </w:p>
        </w:tc>
        <w:tc>
          <w:tcPr>
            <w:tcW w:w="2282" w:type="dxa"/>
          </w:tcPr>
          <w:p w14:paraId="4C01981E" w14:textId="181ACD0B" w:rsidR="00F87333" w:rsidRPr="009768B1" w:rsidRDefault="00F87333" w:rsidP="00F87333">
            <w:pPr>
              <w:tabs>
                <w:tab w:val="left" w:pos="540"/>
              </w:tabs>
              <w:spacing w:line="240" w:lineRule="auto"/>
              <w:contextualSpacing/>
              <w:jc w:val="both"/>
              <w:rPr>
                <w:sz w:val="20"/>
                <w:szCs w:val="20"/>
              </w:rPr>
            </w:pPr>
            <w:r w:rsidRPr="009768B1">
              <w:rPr>
                <w:rFonts w:eastAsiaTheme="minorEastAsia"/>
                <w:sz w:val="20"/>
                <w:szCs w:val="20"/>
                <w:lang w:eastAsia="ru-RU"/>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p>
        </w:tc>
        <w:tc>
          <w:tcPr>
            <w:tcW w:w="2893" w:type="dxa"/>
          </w:tcPr>
          <w:p w14:paraId="3B0BF0F9" w14:textId="77777777" w:rsidR="00F87333" w:rsidRPr="009768B1" w:rsidRDefault="00F87333" w:rsidP="00F87333">
            <w:pPr>
              <w:autoSpaceDE w:val="0"/>
              <w:autoSpaceDN w:val="0"/>
              <w:adjustRightInd w:val="0"/>
              <w:spacing w:after="0" w:line="240" w:lineRule="auto"/>
              <w:rPr>
                <w:sz w:val="20"/>
                <w:szCs w:val="20"/>
              </w:rPr>
            </w:pPr>
            <w:r w:rsidRPr="009768B1">
              <w:rPr>
                <w:sz w:val="20"/>
                <w:szCs w:val="20"/>
              </w:rPr>
              <w:t>1.</w:t>
            </w:r>
            <w:r w:rsidRPr="009768B1">
              <w:rPr>
                <w:rStyle w:val="FontStyle12"/>
                <w:sz w:val="20"/>
                <w:szCs w:val="20"/>
              </w:rPr>
              <w:t xml:space="preserve"> Применяет современные подходы к организации расчетов по международным финансово-торговым операциям</w:t>
            </w:r>
          </w:p>
          <w:p w14:paraId="4D279A4A" w14:textId="77777777" w:rsidR="00F87333" w:rsidRPr="009768B1" w:rsidRDefault="00F87333" w:rsidP="00F87333">
            <w:pPr>
              <w:tabs>
                <w:tab w:val="left" w:pos="540"/>
              </w:tabs>
              <w:spacing w:line="240" w:lineRule="auto"/>
              <w:contextualSpacing/>
              <w:jc w:val="both"/>
              <w:rPr>
                <w:sz w:val="20"/>
                <w:szCs w:val="20"/>
              </w:rPr>
            </w:pPr>
          </w:p>
          <w:p w14:paraId="3727E62C" w14:textId="77777777" w:rsidR="00F87333" w:rsidRPr="009768B1" w:rsidRDefault="00F87333" w:rsidP="00F87333">
            <w:pPr>
              <w:tabs>
                <w:tab w:val="left" w:pos="540"/>
              </w:tabs>
              <w:spacing w:line="240" w:lineRule="auto"/>
              <w:contextualSpacing/>
              <w:jc w:val="both"/>
              <w:rPr>
                <w:sz w:val="20"/>
                <w:szCs w:val="20"/>
              </w:rPr>
            </w:pPr>
          </w:p>
          <w:p w14:paraId="31800F30" w14:textId="77777777" w:rsidR="00F87333" w:rsidRPr="009768B1" w:rsidRDefault="00F87333" w:rsidP="00F87333">
            <w:pPr>
              <w:tabs>
                <w:tab w:val="left" w:pos="540"/>
              </w:tabs>
              <w:spacing w:line="240" w:lineRule="auto"/>
              <w:contextualSpacing/>
              <w:jc w:val="both"/>
              <w:rPr>
                <w:sz w:val="20"/>
                <w:szCs w:val="20"/>
              </w:rPr>
            </w:pPr>
          </w:p>
          <w:p w14:paraId="020B1937" w14:textId="77777777" w:rsidR="00F87333" w:rsidRPr="009768B1" w:rsidRDefault="00F87333" w:rsidP="00F87333">
            <w:pPr>
              <w:tabs>
                <w:tab w:val="left" w:pos="540"/>
              </w:tabs>
              <w:spacing w:line="240" w:lineRule="auto"/>
              <w:contextualSpacing/>
              <w:jc w:val="both"/>
              <w:rPr>
                <w:sz w:val="20"/>
                <w:szCs w:val="20"/>
              </w:rPr>
            </w:pPr>
          </w:p>
          <w:p w14:paraId="7EEB1C59" w14:textId="77777777" w:rsidR="00F87333" w:rsidRPr="009768B1" w:rsidRDefault="00F87333" w:rsidP="00F87333">
            <w:pPr>
              <w:tabs>
                <w:tab w:val="left" w:pos="540"/>
              </w:tabs>
              <w:spacing w:line="240" w:lineRule="auto"/>
              <w:contextualSpacing/>
              <w:jc w:val="both"/>
              <w:rPr>
                <w:sz w:val="20"/>
                <w:szCs w:val="20"/>
              </w:rPr>
            </w:pPr>
          </w:p>
          <w:p w14:paraId="7435A6D7" w14:textId="2CA2F607" w:rsidR="00F87333" w:rsidRPr="009768B1" w:rsidRDefault="00F87333" w:rsidP="00F87333">
            <w:pPr>
              <w:tabs>
                <w:tab w:val="left" w:pos="540"/>
              </w:tabs>
              <w:spacing w:line="240" w:lineRule="auto"/>
              <w:contextualSpacing/>
              <w:jc w:val="both"/>
              <w:rPr>
                <w:sz w:val="20"/>
                <w:szCs w:val="20"/>
              </w:rPr>
            </w:pPr>
            <w:r w:rsidRPr="009768B1">
              <w:rPr>
                <w:sz w:val="20"/>
                <w:szCs w:val="20"/>
              </w:rPr>
              <w:t>2.</w:t>
            </w:r>
            <w:r w:rsidRPr="009768B1">
              <w:rPr>
                <w:rStyle w:val="FontStyle12"/>
                <w:sz w:val="20"/>
                <w:szCs w:val="20"/>
              </w:rPr>
              <w:t xml:space="preserve"> Обосновывает управленческие решения при проведении международных финансово-торговых операций</w:t>
            </w:r>
          </w:p>
        </w:tc>
        <w:tc>
          <w:tcPr>
            <w:tcW w:w="3911" w:type="dxa"/>
          </w:tcPr>
          <w:p w14:paraId="5DCA8031" w14:textId="5B0B1B2E" w:rsidR="00F87333" w:rsidRPr="009768B1" w:rsidRDefault="00F87333" w:rsidP="00F87333">
            <w:pPr>
              <w:tabs>
                <w:tab w:val="left" w:pos="540"/>
              </w:tabs>
              <w:spacing w:line="240" w:lineRule="auto"/>
              <w:contextualSpacing/>
              <w:jc w:val="both"/>
              <w:rPr>
                <w:rStyle w:val="FontStyle12"/>
                <w:sz w:val="20"/>
                <w:szCs w:val="20"/>
              </w:rPr>
            </w:pPr>
            <w:r w:rsidRPr="009768B1">
              <w:rPr>
                <w:b/>
                <w:bCs/>
                <w:sz w:val="20"/>
                <w:szCs w:val="20"/>
              </w:rPr>
              <w:t>Знать:</w:t>
            </w:r>
            <w:r w:rsidRPr="009768B1">
              <w:rPr>
                <w:sz w:val="20"/>
                <w:szCs w:val="20"/>
              </w:rPr>
              <w:t xml:space="preserve"> </w:t>
            </w:r>
            <w:r w:rsidR="00AC33C4" w:rsidRPr="009768B1">
              <w:rPr>
                <w:sz w:val="20"/>
                <w:szCs w:val="20"/>
              </w:rPr>
              <w:t xml:space="preserve">виды финансовых технологий при осуществлении </w:t>
            </w:r>
            <w:r w:rsidRPr="009768B1">
              <w:rPr>
                <w:sz w:val="20"/>
                <w:szCs w:val="20"/>
              </w:rPr>
              <w:t xml:space="preserve">финансово-расчетных операций. Современные методики расчетов по </w:t>
            </w:r>
            <w:r w:rsidRPr="009768B1">
              <w:rPr>
                <w:rStyle w:val="FontStyle12"/>
                <w:sz w:val="20"/>
                <w:szCs w:val="20"/>
              </w:rPr>
              <w:t>международным финансово-торговым операциям</w:t>
            </w:r>
          </w:p>
          <w:p w14:paraId="37675743" w14:textId="0A5EBCEB" w:rsidR="00F87333" w:rsidRPr="009768B1" w:rsidRDefault="00F87333" w:rsidP="00F87333">
            <w:pPr>
              <w:tabs>
                <w:tab w:val="left" w:pos="540"/>
              </w:tabs>
              <w:spacing w:line="240" w:lineRule="auto"/>
              <w:contextualSpacing/>
              <w:jc w:val="both"/>
              <w:rPr>
                <w:rStyle w:val="FontStyle12"/>
                <w:sz w:val="20"/>
                <w:szCs w:val="20"/>
              </w:rPr>
            </w:pPr>
            <w:r w:rsidRPr="009768B1">
              <w:rPr>
                <w:rStyle w:val="FontStyle12"/>
                <w:b/>
                <w:bCs/>
                <w:sz w:val="20"/>
                <w:szCs w:val="20"/>
              </w:rPr>
              <w:t>Уметь:</w:t>
            </w:r>
            <w:r w:rsidRPr="009768B1">
              <w:rPr>
                <w:rStyle w:val="FontStyle12"/>
                <w:sz w:val="20"/>
                <w:szCs w:val="20"/>
              </w:rPr>
              <w:t xml:space="preserve"> применять на практике методики</w:t>
            </w:r>
            <w:r w:rsidR="00AC33C4" w:rsidRPr="009768B1">
              <w:rPr>
                <w:rStyle w:val="FontStyle12"/>
                <w:sz w:val="20"/>
                <w:szCs w:val="20"/>
              </w:rPr>
              <w:t xml:space="preserve"> финансовых технологий в</w:t>
            </w:r>
            <w:r w:rsidRPr="009768B1">
              <w:rPr>
                <w:rStyle w:val="FontStyle12"/>
                <w:sz w:val="20"/>
                <w:szCs w:val="20"/>
              </w:rPr>
              <w:t xml:space="preserve"> </w:t>
            </w:r>
            <w:r w:rsidRPr="009768B1">
              <w:rPr>
                <w:sz w:val="20"/>
                <w:szCs w:val="20"/>
              </w:rPr>
              <w:t>расчет</w:t>
            </w:r>
            <w:r w:rsidR="00AC33C4" w:rsidRPr="009768B1">
              <w:rPr>
                <w:sz w:val="20"/>
                <w:szCs w:val="20"/>
              </w:rPr>
              <w:t>ах</w:t>
            </w:r>
            <w:r w:rsidRPr="009768B1">
              <w:rPr>
                <w:sz w:val="20"/>
                <w:szCs w:val="20"/>
              </w:rPr>
              <w:t xml:space="preserve"> по </w:t>
            </w:r>
            <w:r w:rsidRPr="009768B1">
              <w:rPr>
                <w:rStyle w:val="FontStyle12"/>
                <w:sz w:val="20"/>
                <w:szCs w:val="20"/>
              </w:rPr>
              <w:t>международным финансово-торговым операциям</w:t>
            </w:r>
          </w:p>
          <w:p w14:paraId="0E327BFF" w14:textId="77777777" w:rsidR="00F87333" w:rsidRPr="009768B1" w:rsidRDefault="00F87333" w:rsidP="00F87333">
            <w:pPr>
              <w:tabs>
                <w:tab w:val="left" w:pos="540"/>
              </w:tabs>
              <w:spacing w:line="240" w:lineRule="auto"/>
              <w:contextualSpacing/>
              <w:jc w:val="both"/>
              <w:rPr>
                <w:sz w:val="20"/>
                <w:szCs w:val="20"/>
              </w:rPr>
            </w:pPr>
          </w:p>
          <w:p w14:paraId="74A85D74" w14:textId="541E9784" w:rsidR="00F87333" w:rsidRPr="009768B1" w:rsidRDefault="00F87333" w:rsidP="00F87333">
            <w:pPr>
              <w:tabs>
                <w:tab w:val="left" w:pos="540"/>
              </w:tabs>
              <w:spacing w:line="240" w:lineRule="auto"/>
              <w:contextualSpacing/>
              <w:jc w:val="both"/>
              <w:rPr>
                <w:rStyle w:val="FontStyle12"/>
                <w:sz w:val="20"/>
                <w:szCs w:val="20"/>
              </w:rPr>
            </w:pPr>
            <w:r w:rsidRPr="009768B1">
              <w:rPr>
                <w:b/>
                <w:bCs/>
                <w:sz w:val="20"/>
                <w:szCs w:val="20"/>
              </w:rPr>
              <w:t>Знать:</w:t>
            </w:r>
            <w:r w:rsidRPr="009768B1">
              <w:rPr>
                <w:sz w:val="20"/>
                <w:szCs w:val="20"/>
              </w:rPr>
              <w:t xml:space="preserve"> стратегии управленческих решений </w:t>
            </w:r>
            <w:r w:rsidRPr="009768B1">
              <w:rPr>
                <w:rStyle w:val="FontStyle12"/>
                <w:sz w:val="20"/>
                <w:szCs w:val="20"/>
              </w:rPr>
              <w:t>при проведении международных финансово-торговых операций</w:t>
            </w:r>
            <w:r w:rsidR="00AC33C4" w:rsidRPr="009768B1">
              <w:rPr>
                <w:rStyle w:val="FontStyle12"/>
                <w:sz w:val="20"/>
                <w:szCs w:val="20"/>
              </w:rPr>
              <w:t xml:space="preserve"> в разрезе цифровых активов</w:t>
            </w:r>
          </w:p>
          <w:p w14:paraId="494E6E2E" w14:textId="203F35C7" w:rsidR="00F87333" w:rsidRPr="009768B1" w:rsidRDefault="00F87333" w:rsidP="003A2B6E">
            <w:pPr>
              <w:tabs>
                <w:tab w:val="left" w:pos="540"/>
              </w:tabs>
              <w:spacing w:line="240" w:lineRule="auto"/>
              <w:contextualSpacing/>
              <w:jc w:val="both"/>
              <w:rPr>
                <w:sz w:val="20"/>
                <w:szCs w:val="20"/>
              </w:rPr>
            </w:pPr>
            <w:r w:rsidRPr="009768B1">
              <w:rPr>
                <w:rStyle w:val="FontStyle12"/>
                <w:b/>
                <w:bCs/>
                <w:sz w:val="20"/>
                <w:szCs w:val="20"/>
              </w:rPr>
              <w:t>Уметь:</w:t>
            </w:r>
            <w:r w:rsidRPr="009768B1">
              <w:rPr>
                <w:rStyle w:val="FontStyle12"/>
                <w:sz w:val="20"/>
                <w:szCs w:val="20"/>
              </w:rPr>
              <w:t xml:space="preserve"> оценивать и выбирать оптимальные </w:t>
            </w:r>
            <w:r w:rsidRPr="009768B1">
              <w:rPr>
                <w:sz w:val="20"/>
                <w:szCs w:val="20"/>
              </w:rPr>
              <w:t xml:space="preserve">управленческие решения </w:t>
            </w:r>
            <w:r w:rsidRPr="009768B1">
              <w:rPr>
                <w:rStyle w:val="FontStyle12"/>
                <w:sz w:val="20"/>
                <w:szCs w:val="20"/>
              </w:rPr>
              <w:t>при проведении международных финансово-торговых операций</w:t>
            </w:r>
            <w:r w:rsidR="00AC33C4" w:rsidRPr="009768B1">
              <w:rPr>
                <w:rStyle w:val="FontStyle12"/>
                <w:sz w:val="20"/>
                <w:szCs w:val="20"/>
              </w:rPr>
              <w:t xml:space="preserve"> в разрезе цифровых активов</w:t>
            </w:r>
          </w:p>
        </w:tc>
      </w:tr>
      <w:tr w:rsidR="00F87333" w:rsidRPr="009768B1" w14:paraId="63F14747" w14:textId="77777777" w:rsidTr="003A2B6E">
        <w:tc>
          <w:tcPr>
            <w:tcW w:w="979" w:type="dxa"/>
          </w:tcPr>
          <w:p w14:paraId="15648E66" w14:textId="2AEE031A" w:rsidR="00F87333" w:rsidRPr="009768B1" w:rsidRDefault="00F87333" w:rsidP="00F87333">
            <w:pPr>
              <w:tabs>
                <w:tab w:val="left" w:pos="540"/>
              </w:tabs>
              <w:spacing w:line="240" w:lineRule="auto"/>
              <w:contextualSpacing/>
              <w:jc w:val="both"/>
              <w:rPr>
                <w:sz w:val="20"/>
                <w:szCs w:val="20"/>
              </w:rPr>
            </w:pPr>
            <w:r w:rsidRPr="009768B1">
              <w:rPr>
                <w:sz w:val="20"/>
                <w:szCs w:val="20"/>
              </w:rPr>
              <w:t>ПКН-6</w:t>
            </w:r>
          </w:p>
        </w:tc>
        <w:tc>
          <w:tcPr>
            <w:tcW w:w="2282" w:type="dxa"/>
          </w:tcPr>
          <w:p w14:paraId="4DB79DFE" w14:textId="5738D252" w:rsidR="00F87333" w:rsidRPr="009768B1" w:rsidRDefault="00F87333" w:rsidP="00F87333">
            <w:pPr>
              <w:tabs>
                <w:tab w:val="left" w:pos="540"/>
              </w:tabs>
              <w:spacing w:line="240" w:lineRule="auto"/>
              <w:contextualSpacing/>
              <w:jc w:val="both"/>
              <w:rPr>
                <w:sz w:val="20"/>
                <w:szCs w:val="20"/>
              </w:rPr>
            </w:pPr>
            <w:r w:rsidRPr="009768B1">
              <w:rPr>
                <w:sz w:val="20"/>
                <w:szCs w:val="20"/>
              </w:rPr>
              <w:t xml:space="preserve">Способность предлагать решения  профессиональных задач в меняющихся финансово-экономических условиях </w:t>
            </w:r>
          </w:p>
        </w:tc>
        <w:tc>
          <w:tcPr>
            <w:tcW w:w="2893" w:type="dxa"/>
          </w:tcPr>
          <w:p w14:paraId="02CA20F3" w14:textId="77777777" w:rsidR="00F87333" w:rsidRPr="009768B1" w:rsidRDefault="00F87333" w:rsidP="00F87333">
            <w:pPr>
              <w:jc w:val="both"/>
              <w:rPr>
                <w:sz w:val="20"/>
                <w:szCs w:val="20"/>
              </w:rPr>
            </w:pPr>
            <w:r w:rsidRPr="009768B1">
              <w:rPr>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9297E03" w14:textId="77777777" w:rsidR="00AC33C4" w:rsidRPr="009768B1" w:rsidRDefault="00AC33C4" w:rsidP="00F87333">
            <w:pPr>
              <w:tabs>
                <w:tab w:val="left" w:pos="540"/>
              </w:tabs>
              <w:spacing w:line="240" w:lineRule="auto"/>
              <w:contextualSpacing/>
              <w:jc w:val="both"/>
              <w:rPr>
                <w:sz w:val="20"/>
                <w:szCs w:val="20"/>
              </w:rPr>
            </w:pPr>
          </w:p>
          <w:p w14:paraId="475E1CE7" w14:textId="77777777" w:rsidR="00AC33C4" w:rsidRPr="009768B1" w:rsidRDefault="00AC33C4" w:rsidP="00F87333">
            <w:pPr>
              <w:tabs>
                <w:tab w:val="left" w:pos="540"/>
              </w:tabs>
              <w:spacing w:line="240" w:lineRule="auto"/>
              <w:contextualSpacing/>
              <w:jc w:val="both"/>
              <w:rPr>
                <w:sz w:val="20"/>
                <w:szCs w:val="20"/>
              </w:rPr>
            </w:pPr>
          </w:p>
          <w:p w14:paraId="6DFE4284" w14:textId="77777777" w:rsidR="00AC33C4" w:rsidRPr="009768B1" w:rsidRDefault="00AC33C4" w:rsidP="00F87333">
            <w:pPr>
              <w:tabs>
                <w:tab w:val="left" w:pos="540"/>
              </w:tabs>
              <w:spacing w:line="240" w:lineRule="auto"/>
              <w:contextualSpacing/>
              <w:jc w:val="both"/>
              <w:rPr>
                <w:sz w:val="20"/>
                <w:szCs w:val="20"/>
              </w:rPr>
            </w:pPr>
          </w:p>
          <w:p w14:paraId="1835094B" w14:textId="0608AE3F" w:rsidR="00F87333" w:rsidRPr="009768B1" w:rsidRDefault="00F87333" w:rsidP="00F87333">
            <w:pPr>
              <w:tabs>
                <w:tab w:val="left" w:pos="540"/>
              </w:tabs>
              <w:spacing w:line="240" w:lineRule="auto"/>
              <w:contextualSpacing/>
              <w:jc w:val="both"/>
              <w:rPr>
                <w:sz w:val="20"/>
                <w:szCs w:val="20"/>
              </w:rPr>
            </w:pPr>
            <w:r w:rsidRPr="009768B1">
              <w:rPr>
                <w:sz w:val="20"/>
                <w:szCs w:val="20"/>
              </w:rPr>
              <w:t>2. Предлагает варианты решения профессиональных задач в условиях неопределенности</w:t>
            </w:r>
          </w:p>
        </w:tc>
        <w:tc>
          <w:tcPr>
            <w:tcW w:w="3911" w:type="dxa"/>
          </w:tcPr>
          <w:p w14:paraId="55B298D6" w14:textId="34A77AB2" w:rsidR="00AC33C4" w:rsidRPr="009768B1" w:rsidRDefault="00BD5F07" w:rsidP="00F87333">
            <w:pPr>
              <w:tabs>
                <w:tab w:val="left" w:pos="540"/>
              </w:tabs>
              <w:spacing w:line="240" w:lineRule="auto"/>
              <w:contextualSpacing/>
              <w:jc w:val="both"/>
              <w:rPr>
                <w:sz w:val="20"/>
                <w:szCs w:val="20"/>
              </w:rPr>
            </w:pPr>
            <w:r w:rsidRPr="009768B1">
              <w:rPr>
                <w:b/>
                <w:bCs/>
                <w:sz w:val="20"/>
                <w:szCs w:val="20"/>
              </w:rPr>
              <w:t>Знать:</w:t>
            </w:r>
            <w:r w:rsidR="00AC33C4" w:rsidRPr="009768B1">
              <w:rPr>
                <w:sz w:val="20"/>
                <w:szCs w:val="20"/>
              </w:rPr>
              <w:t xml:space="preserve"> методику анализа деятельности экономического субъекта в области финансовых технологий. Возможные траектории стратегических и тактических управленческих решений по применению финансовых технологий</w:t>
            </w:r>
          </w:p>
          <w:p w14:paraId="0898885C" w14:textId="77777777" w:rsidR="00AC33C4" w:rsidRPr="009768B1" w:rsidRDefault="00AC33C4" w:rsidP="00F87333">
            <w:pPr>
              <w:tabs>
                <w:tab w:val="left" w:pos="540"/>
              </w:tabs>
              <w:spacing w:line="240" w:lineRule="auto"/>
              <w:contextualSpacing/>
              <w:jc w:val="both"/>
              <w:rPr>
                <w:sz w:val="20"/>
                <w:szCs w:val="20"/>
              </w:rPr>
            </w:pPr>
            <w:r w:rsidRPr="009768B1">
              <w:rPr>
                <w:b/>
                <w:bCs/>
                <w:sz w:val="20"/>
                <w:szCs w:val="20"/>
              </w:rPr>
              <w:t>Уметь</w:t>
            </w:r>
            <w:r w:rsidRPr="009768B1">
              <w:rPr>
                <w:sz w:val="20"/>
                <w:szCs w:val="20"/>
              </w:rPr>
              <w:t>: применять методику анализа деятельности экономического субъекта. Формулировать и применять конкретные управленческие решения по результатам анализа.</w:t>
            </w:r>
          </w:p>
          <w:p w14:paraId="66D3CFD5" w14:textId="77777777" w:rsidR="00AC33C4" w:rsidRPr="009768B1" w:rsidRDefault="00AC33C4" w:rsidP="00F87333">
            <w:pPr>
              <w:tabs>
                <w:tab w:val="left" w:pos="540"/>
              </w:tabs>
              <w:spacing w:line="240" w:lineRule="auto"/>
              <w:contextualSpacing/>
              <w:jc w:val="both"/>
              <w:rPr>
                <w:sz w:val="20"/>
                <w:szCs w:val="20"/>
              </w:rPr>
            </w:pPr>
          </w:p>
          <w:p w14:paraId="75A32685" w14:textId="365CA6BD" w:rsidR="00AC33C4" w:rsidRPr="009768B1" w:rsidRDefault="00784784" w:rsidP="00F87333">
            <w:pPr>
              <w:tabs>
                <w:tab w:val="left" w:pos="540"/>
              </w:tabs>
              <w:spacing w:line="240" w:lineRule="auto"/>
              <w:contextualSpacing/>
              <w:jc w:val="both"/>
              <w:rPr>
                <w:sz w:val="20"/>
                <w:szCs w:val="20"/>
              </w:rPr>
            </w:pPr>
            <w:r w:rsidRPr="009768B1">
              <w:rPr>
                <w:b/>
                <w:bCs/>
                <w:sz w:val="20"/>
                <w:szCs w:val="20"/>
              </w:rPr>
              <w:t>Знать:</w:t>
            </w:r>
            <w:r w:rsidRPr="009768B1">
              <w:rPr>
                <w:sz w:val="20"/>
                <w:szCs w:val="20"/>
              </w:rPr>
              <w:t xml:space="preserve"> возможные стратегии применения финансовых технологий при работе с цифровыми активами</w:t>
            </w:r>
          </w:p>
          <w:p w14:paraId="45B24AED" w14:textId="39E97DE3" w:rsidR="00784784" w:rsidRPr="009768B1" w:rsidRDefault="00784784" w:rsidP="00F87333">
            <w:pPr>
              <w:tabs>
                <w:tab w:val="left" w:pos="540"/>
              </w:tabs>
              <w:spacing w:line="240" w:lineRule="auto"/>
              <w:contextualSpacing/>
              <w:jc w:val="both"/>
              <w:rPr>
                <w:sz w:val="20"/>
                <w:szCs w:val="20"/>
              </w:rPr>
            </w:pPr>
            <w:r w:rsidRPr="009768B1">
              <w:rPr>
                <w:b/>
                <w:bCs/>
                <w:sz w:val="20"/>
                <w:szCs w:val="20"/>
              </w:rPr>
              <w:t xml:space="preserve">Уметь: </w:t>
            </w:r>
            <w:r w:rsidR="00BD3E5F" w:rsidRPr="009768B1">
              <w:rPr>
                <w:sz w:val="20"/>
                <w:szCs w:val="20"/>
              </w:rPr>
              <w:t>применять финансовые технологии при работе с цифровыми активами</w:t>
            </w:r>
          </w:p>
        </w:tc>
      </w:tr>
    </w:tbl>
    <w:p w14:paraId="1722A886" w14:textId="29FF186C" w:rsidR="00136C70" w:rsidRPr="00C66E9A" w:rsidRDefault="00136C70" w:rsidP="00C66E9A">
      <w:pPr>
        <w:spacing w:line="240" w:lineRule="auto"/>
        <w:contextualSpacing/>
        <w:jc w:val="both"/>
        <w:rPr>
          <w:sz w:val="22"/>
          <w:szCs w:val="22"/>
        </w:rPr>
      </w:pPr>
    </w:p>
    <w:p w14:paraId="76AC6D56" w14:textId="77777777" w:rsidR="0005449E" w:rsidRPr="00C66E9A" w:rsidRDefault="0005449E" w:rsidP="0005449E">
      <w:pPr>
        <w:pStyle w:val="1"/>
        <w:keepLines w:val="0"/>
        <w:numPr>
          <w:ilvl w:val="0"/>
          <w:numId w:val="1"/>
        </w:numPr>
        <w:spacing w:after="60"/>
        <w:jc w:val="both"/>
        <w:rPr>
          <w:rFonts w:ascii="Times New Roman" w:hAnsi="Times New Roman"/>
          <w:b/>
          <w:bCs/>
          <w:color w:val="000000" w:themeColor="text1"/>
          <w:sz w:val="28"/>
          <w:szCs w:val="28"/>
        </w:rPr>
      </w:pPr>
      <w:bookmarkStart w:id="5" w:name="_Toc423945290"/>
      <w:bookmarkStart w:id="6" w:name="_Toc137057696"/>
      <w:r w:rsidRPr="00C66E9A">
        <w:rPr>
          <w:rFonts w:ascii="Times New Roman" w:hAnsi="Times New Roman"/>
          <w:b/>
          <w:bCs/>
          <w:color w:val="000000" w:themeColor="text1"/>
          <w:sz w:val="28"/>
          <w:szCs w:val="28"/>
        </w:rPr>
        <w:t>Место дисциплины в структуре образовательной программы</w:t>
      </w:r>
      <w:bookmarkEnd w:id="5"/>
      <w:bookmarkEnd w:id="6"/>
    </w:p>
    <w:p w14:paraId="210DA716" w14:textId="2AE99BF9" w:rsidR="0058784A" w:rsidRPr="00EE0B72" w:rsidRDefault="00090F02" w:rsidP="0058784A">
      <w:pPr>
        <w:spacing w:line="240" w:lineRule="auto"/>
        <w:ind w:firstLine="709"/>
        <w:contextualSpacing/>
        <w:jc w:val="both"/>
        <w:rPr>
          <w:sz w:val="28"/>
          <w:szCs w:val="28"/>
        </w:rPr>
      </w:pPr>
      <w:r w:rsidRPr="00090F02">
        <w:rPr>
          <w:sz w:val="28"/>
          <w:szCs w:val="28"/>
        </w:rPr>
        <w:t>Дисциплина «</w:t>
      </w:r>
      <w:proofErr w:type="spellStart"/>
      <w:r w:rsidR="00EE0B72">
        <w:rPr>
          <w:sz w:val="28"/>
          <w:szCs w:val="28"/>
        </w:rPr>
        <w:t>Финтех</w:t>
      </w:r>
      <w:proofErr w:type="spellEnd"/>
      <w:r w:rsidR="00EE0B72">
        <w:rPr>
          <w:sz w:val="28"/>
          <w:szCs w:val="28"/>
        </w:rPr>
        <w:t xml:space="preserve"> и цифровые активы</w:t>
      </w:r>
      <w:r w:rsidRPr="00090F02">
        <w:rPr>
          <w:sz w:val="28"/>
          <w:szCs w:val="28"/>
        </w:rPr>
        <w:t xml:space="preserve">» является дисциплиной </w:t>
      </w:r>
      <w:r w:rsidR="009768B1" w:rsidRPr="009768B1">
        <w:rPr>
          <w:color w:val="000000" w:themeColor="text1"/>
          <w:sz w:val="28"/>
          <w:szCs w:val="28"/>
          <w:lang w:eastAsia="ru-RU"/>
        </w:rPr>
        <w:t xml:space="preserve">по выбору </w:t>
      </w:r>
      <w:r w:rsidR="003A2B6E">
        <w:rPr>
          <w:color w:val="000000" w:themeColor="text1"/>
          <w:sz w:val="28"/>
          <w:szCs w:val="28"/>
          <w:lang w:eastAsia="ru-RU"/>
        </w:rPr>
        <w:t xml:space="preserve">цикла профиля (элективного) </w:t>
      </w:r>
      <w:r w:rsidR="009768B1" w:rsidRPr="009768B1">
        <w:rPr>
          <w:color w:val="000000" w:themeColor="text1"/>
          <w:sz w:val="28"/>
          <w:szCs w:val="28"/>
          <w:lang w:eastAsia="ru-RU"/>
        </w:rPr>
        <w:t xml:space="preserve">для студентов бакалавриата по направлению </w:t>
      </w:r>
      <w:r w:rsidR="00E82474" w:rsidRPr="009768B1">
        <w:rPr>
          <w:color w:val="000000" w:themeColor="text1"/>
          <w:sz w:val="28"/>
          <w:szCs w:val="28"/>
          <w:lang w:eastAsia="ru-RU"/>
        </w:rPr>
        <w:t>подготовки</w:t>
      </w:r>
      <w:r w:rsidR="00E82474" w:rsidRPr="009768B1">
        <w:rPr>
          <w:rFonts w:eastAsia="Times New Roman"/>
          <w:bCs/>
          <w:color w:val="000000" w:themeColor="text1"/>
          <w:sz w:val="28"/>
          <w:szCs w:val="28"/>
          <w:lang w:eastAsia="ru-RU"/>
        </w:rPr>
        <w:t xml:space="preserve"> </w:t>
      </w:r>
      <w:r w:rsidR="009768B1" w:rsidRPr="009768B1">
        <w:rPr>
          <w:rFonts w:eastAsia="Times New Roman"/>
          <w:bCs/>
          <w:color w:val="000000" w:themeColor="text1"/>
          <w:sz w:val="28"/>
          <w:szCs w:val="28"/>
          <w:lang w:eastAsia="ru-RU"/>
        </w:rPr>
        <w:t xml:space="preserve">38.03.01 «Экономика», ОП </w:t>
      </w:r>
      <w:r w:rsidR="009768B1" w:rsidRPr="009768B1">
        <w:rPr>
          <w:rFonts w:eastAsiaTheme="minorHAnsi"/>
          <w:color w:val="000000"/>
          <w:sz w:val="28"/>
          <w:szCs w:val="28"/>
        </w:rPr>
        <w:t xml:space="preserve">"Международные финансы / International Finance", профиль: "Международные </w:t>
      </w:r>
      <w:proofErr w:type="gramStart"/>
      <w:r w:rsidR="009768B1" w:rsidRPr="009768B1">
        <w:rPr>
          <w:rFonts w:eastAsiaTheme="minorHAnsi"/>
          <w:color w:val="000000"/>
          <w:sz w:val="28"/>
          <w:szCs w:val="28"/>
        </w:rPr>
        <w:t>финансы  /</w:t>
      </w:r>
      <w:proofErr w:type="gramEnd"/>
      <w:r w:rsidR="009768B1" w:rsidRPr="009768B1">
        <w:rPr>
          <w:rFonts w:eastAsiaTheme="minorHAnsi"/>
          <w:color w:val="000000"/>
          <w:sz w:val="28"/>
          <w:szCs w:val="28"/>
        </w:rPr>
        <w:t xml:space="preserve"> International Finance».</w:t>
      </w:r>
      <w:r w:rsidR="009768B1">
        <w:rPr>
          <w:rFonts w:eastAsiaTheme="minorHAnsi"/>
          <w:color w:val="000000"/>
        </w:rPr>
        <w:t xml:space="preserve"> </w:t>
      </w:r>
      <w:r w:rsidR="00EE0B72" w:rsidRPr="00EE0B72">
        <w:rPr>
          <w:sz w:val="28"/>
          <w:szCs w:val="28"/>
        </w:rPr>
        <w:t xml:space="preserve">В программе определен перечень планируемых </w:t>
      </w:r>
      <w:r w:rsidR="00EE0B72" w:rsidRPr="00EE0B72">
        <w:rPr>
          <w:sz w:val="28"/>
          <w:szCs w:val="28"/>
        </w:rPr>
        <w:lastRenderedPageBreak/>
        <w:t>результатов обучения при выполнении дисциплины, место дисциплины в структуре образовательной программы, объем дисциплины в зачетных единицах и в академических часах с выделением объема аудиторной и самостоятельной работы, содержание дисциплины, учебно-методическое и информационное обеспечение</w:t>
      </w:r>
      <w:r w:rsidR="0058784A" w:rsidRPr="00EE0B72">
        <w:rPr>
          <w:sz w:val="28"/>
          <w:szCs w:val="28"/>
        </w:rPr>
        <w:t xml:space="preserve"> </w:t>
      </w:r>
    </w:p>
    <w:p w14:paraId="470CAD12" w14:textId="3B622EFB" w:rsidR="00330D6D" w:rsidRDefault="0058784A" w:rsidP="00330D6D">
      <w:pPr>
        <w:spacing w:line="240" w:lineRule="auto"/>
        <w:ind w:firstLine="709"/>
        <w:contextualSpacing/>
        <w:jc w:val="both"/>
        <w:rPr>
          <w:sz w:val="28"/>
          <w:szCs w:val="28"/>
        </w:rPr>
      </w:pPr>
      <w:proofErr w:type="gramStart"/>
      <w:r w:rsidRPr="00B87088">
        <w:rPr>
          <w:sz w:val="28"/>
          <w:szCs w:val="28"/>
        </w:rPr>
        <w:t xml:space="preserve">Реализация </w:t>
      </w:r>
      <w:r>
        <w:rPr>
          <w:sz w:val="28"/>
          <w:szCs w:val="28"/>
        </w:rPr>
        <w:t xml:space="preserve"> </w:t>
      </w:r>
      <w:r w:rsidRPr="00090F02">
        <w:rPr>
          <w:sz w:val="28"/>
          <w:szCs w:val="28"/>
        </w:rPr>
        <w:t>учебно</w:t>
      </w:r>
      <w:proofErr w:type="gramEnd"/>
      <w:r w:rsidRPr="00090F02">
        <w:rPr>
          <w:sz w:val="28"/>
          <w:szCs w:val="28"/>
        </w:rPr>
        <w:t>-научного семинара</w:t>
      </w:r>
      <w:r w:rsidRPr="00B87088">
        <w:rPr>
          <w:sz w:val="28"/>
          <w:szCs w:val="28"/>
        </w:rPr>
        <w:t xml:space="preserve"> на первом курсе  базируется на дисциплин</w:t>
      </w:r>
      <w:r w:rsidR="00EE0B72">
        <w:rPr>
          <w:sz w:val="28"/>
          <w:szCs w:val="28"/>
        </w:rPr>
        <w:t>ах</w:t>
      </w:r>
      <w:r w:rsidRPr="00B87088">
        <w:rPr>
          <w:sz w:val="28"/>
          <w:szCs w:val="28"/>
        </w:rPr>
        <w:t xml:space="preserve"> </w:t>
      </w:r>
      <w:r w:rsidR="00EE0B72">
        <w:rPr>
          <w:sz w:val="28"/>
          <w:szCs w:val="28"/>
        </w:rPr>
        <w:t>«Мировая валютно-финансовая система», «Мировые финансы», «Финансы международных корпораций».</w:t>
      </w:r>
    </w:p>
    <w:p w14:paraId="09C0D609" w14:textId="5CBAC8CC" w:rsidR="00CF6BE5" w:rsidRDefault="0058784A" w:rsidP="00CF6BE5">
      <w:pPr>
        <w:spacing w:line="240" w:lineRule="auto"/>
        <w:ind w:firstLine="709"/>
        <w:contextualSpacing/>
        <w:jc w:val="both"/>
        <w:rPr>
          <w:sz w:val="28"/>
          <w:szCs w:val="28"/>
        </w:rPr>
      </w:pPr>
      <w:r w:rsidRPr="00B87088">
        <w:rPr>
          <w:sz w:val="28"/>
          <w:szCs w:val="28"/>
        </w:rPr>
        <w:t xml:space="preserve">Реализация </w:t>
      </w:r>
      <w:r w:rsidR="009C7FF1">
        <w:rPr>
          <w:sz w:val="28"/>
          <w:szCs w:val="28"/>
        </w:rPr>
        <w:t xml:space="preserve">дисциплины </w:t>
      </w:r>
      <w:r w:rsidRPr="00B87088">
        <w:rPr>
          <w:sz w:val="28"/>
          <w:szCs w:val="28"/>
        </w:rPr>
        <w:t>основывается на теори</w:t>
      </w:r>
      <w:r w:rsidR="00CF6BE5">
        <w:rPr>
          <w:sz w:val="28"/>
          <w:szCs w:val="28"/>
        </w:rPr>
        <w:t>ях</w:t>
      </w:r>
      <w:r w:rsidRPr="00B87088">
        <w:rPr>
          <w:sz w:val="28"/>
          <w:szCs w:val="28"/>
        </w:rPr>
        <w:t xml:space="preserve"> в предметной области; инструментов </w:t>
      </w:r>
      <w:proofErr w:type="spellStart"/>
      <w:r w:rsidRPr="00B87088">
        <w:rPr>
          <w:sz w:val="28"/>
          <w:szCs w:val="28"/>
        </w:rPr>
        <w:t>наукометрического</w:t>
      </w:r>
      <w:proofErr w:type="spellEnd"/>
      <w:r w:rsidRPr="00B87088">
        <w:rPr>
          <w:sz w:val="28"/>
          <w:szCs w:val="28"/>
        </w:rPr>
        <w:t xml:space="preserve"> анализа, в том</w:t>
      </w:r>
      <w:r w:rsidRPr="00B87088">
        <w:rPr>
          <w:i/>
          <w:iCs/>
          <w:sz w:val="28"/>
          <w:szCs w:val="28"/>
        </w:rPr>
        <w:t xml:space="preserve"> </w:t>
      </w:r>
      <w:r w:rsidRPr="00B87088">
        <w:rPr>
          <w:sz w:val="28"/>
          <w:szCs w:val="28"/>
        </w:rPr>
        <w:t>числе основных баз знаний</w:t>
      </w:r>
      <w:r w:rsidR="00CF6BE5">
        <w:rPr>
          <w:sz w:val="28"/>
          <w:szCs w:val="28"/>
        </w:rPr>
        <w:t xml:space="preserve">; умении </w:t>
      </w:r>
      <w:r w:rsidRPr="00B87088">
        <w:rPr>
          <w:iCs/>
          <w:sz w:val="28"/>
          <w:szCs w:val="28"/>
        </w:rPr>
        <w:t xml:space="preserve">работать с </w:t>
      </w:r>
      <w:r w:rsidRPr="00B87088">
        <w:rPr>
          <w:sz w:val="28"/>
          <w:szCs w:val="28"/>
        </w:rPr>
        <w:t xml:space="preserve">научными источниками в предметной области; </w:t>
      </w:r>
      <w:r w:rsidR="00CF6BE5">
        <w:rPr>
          <w:sz w:val="28"/>
          <w:szCs w:val="28"/>
        </w:rPr>
        <w:t xml:space="preserve">владении </w:t>
      </w:r>
      <w:r w:rsidRPr="00B87088">
        <w:rPr>
          <w:iCs/>
          <w:sz w:val="28"/>
          <w:szCs w:val="28"/>
        </w:rPr>
        <w:t>навыками р</w:t>
      </w:r>
      <w:r w:rsidRPr="00B87088">
        <w:rPr>
          <w:sz w:val="28"/>
          <w:szCs w:val="28"/>
        </w:rPr>
        <w:t>аботы с базами знаний, в том числе по предметным тезаурусам</w:t>
      </w:r>
      <w:r w:rsidR="00CF6BE5">
        <w:rPr>
          <w:sz w:val="28"/>
          <w:szCs w:val="28"/>
        </w:rPr>
        <w:t xml:space="preserve">, </w:t>
      </w:r>
      <w:r w:rsidRPr="00B87088">
        <w:rPr>
          <w:sz w:val="28"/>
          <w:szCs w:val="28"/>
        </w:rPr>
        <w:t xml:space="preserve">навыками обработки научной информации, включая выявление основных научных гипотез и методов их обоснования. </w:t>
      </w:r>
    </w:p>
    <w:p w14:paraId="4C1BCB50" w14:textId="2D0FC29F" w:rsidR="00090F02" w:rsidRDefault="00E82474" w:rsidP="00DD42F1">
      <w:pPr>
        <w:spacing w:line="240" w:lineRule="auto"/>
        <w:ind w:firstLine="709"/>
        <w:contextualSpacing/>
        <w:jc w:val="both"/>
        <w:rPr>
          <w:sz w:val="28"/>
          <w:szCs w:val="28"/>
        </w:rPr>
      </w:pPr>
      <w:r>
        <w:rPr>
          <w:sz w:val="28"/>
          <w:szCs w:val="28"/>
        </w:rPr>
        <w:t>Содержание</w:t>
      </w:r>
      <w:r w:rsidR="0058784A" w:rsidRPr="00B87088">
        <w:rPr>
          <w:sz w:val="28"/>
          <w:szCs w:val="28"/>
        </w:rPr>
        <w:t xml:space="preserve"> </w:t>
      </w:r>
      <w:r w:rsidR="009C7FF1">
        <w:rPr>
          <w:sz w:val="28"/>
          <w:szCs w:val="28"/>
        </w:rPr>
        <w:t xml:space="preserve">дисциплины </w:t>
      </w:r>
      <w:r>
        <w:rPr>
          <w:sz w:val="28"/>
          <w:szCs w:val="28"/>
        </w:rPr>
        <w:t>может</w:t>
      </w:r>
      <w:r w:rsidR="0058784A" w:rsidRPr="00B87088">
        <w:rPr>
          <w:sz w:val="28"/>
          <w:szCs w:val="28"/>
        </w:rPr>
        <w:t xml:space="preserve"> быть использован</w:t>
      </w:r>
      <w:r>
        <w:rPr>
          <w:sz w:val="28"/>
          <w:szCs w:val="28"/>
        </w:rPr>
        <w:t>о</w:t>
      </w:r>
      <w:r w:rsidR="0058784A" w:rsidRPr="00B87088">
        <w:rPr>
          <w:sz w:val="28"/>
          <w:szCs w:val="28"/>
        </w:rPr>
        <w:t xml:space="preserve"> при подготовке и защите курсовых работ и ВКР, а также научных статей и докладов</w:t>
      </w:r>
      <w:r w:rsidR="0058784A" w:rsidRPr="00B87088">
        <w:t>.</w:t>
      </w:r>
    </w:p>
    <w:p w14:paraId="5FE1029F" w14:textId="77777777" w:rsidR="00090F02" w:rsidRDefault="00090F02" w:rsidP="0005449E">
      <w:pPr>
        <w:shd w:val="clear" w:color="auto" w:fill="FFFFFF"/>
        <w:spacing w:after="120"/>
        <w:ind w:firstLine="539"/>
        <w:jc w:val="both"/>
        <w:rPr>
          <w:sz w:val="28"/>
          <w:szCs w:val="28"/>
        </w:rPr>
      </w:pPr>
    </w:p>
    <w:p w14:paraId="57C80CC6" w14:textId="5805106F" w:rsidR="002D7866" w:rsidRPr="004B4E82" w:rsidRDefault="002D7866" w:rsidP="002D7866">
      <w:pPr>
        <w:pStyle w:val="1"/>
        <w:keepLines w:val="0"/>
        <w:numPr>
          <w:ilvl w:val="0"/>
          <w:numId w:val="1"/>
        </w:numPr>
        <w:spacing w:before="0"/>
        <w:ind w:left="357" w:hanging="357"/>
        <w:jc w:val="both"/>
        <w:rPr>
          <w:rFonts w:ascii="Times New Roman" w:hAnsi="Times New Roman"/>
          <w:b/>
          <w:bCs/>
          <w:color w:val="000000" w:themeColor="text1"/>
          <w:sz w:val="28"/>
          <w:szCs w:val="28"/>
        </w:rPr>
      </w:pPr>
      <w:bookmarkStart w:id="7" w:name="_Toc423945291"/>
      <w:bookmarkStart w:id="8" w:name="_Toc137057697"/>
      <w:r w:rsidRPr="004B4E82">
        <w:rPr>
          <w:rFonts w:ascii="Times New Roman" w:hAnsi="Times New Roman"/>
          <w:b/>
          <w:bCs/>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bookmarkEnd w:id="8"/>
    </w:p>
    <w:p w14:paraId="55545A8C" w14:textId="77777777" w:rsidR="000D4C3E" w:rsidRPr="000D4C3E" w:rsidRDefault="000D4C3E" w:rsidP="000D4C3E"/>
    <w:tbl>
      <w:tblPr>
        <w:tblW w:w="88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9"/>
        <w:gridCol w:w="2551"/>
        <w:gridCol w:w="2551"/>
      </w:tblGrid>
      <w:tr w:rsidR="009768B1" w14:paraId="5BD875D0" w14:textId="31DDF88D" w:rsidTr="009768B1">
        <w:trPr>
          <w:trHeight w:val="247"/>
        </w:trPr>
        <w:tc>
          <w:tcPr>
            <w:tcW w:w="3789" w:type="dxa"/>
          </w:tcPr>
          <w:p w14:paraId="309EF10E" w14:textId="77777777" w:rsidR="009768B1" w:rsidRDefault="009768B1" w:rsidP="00696F92">
            <w:pPr>
              <w:pStyle w:val="Default"/>
              <w:rPr>
                <w:sz w:val="23"/>
                <w:szCs w:val="23"/>
              </w:rPr>
            </w:pPr>
            <w:r>
              <w:rPr>
                <w:sz w:val="23"/>
                <w:szCs w:val="23"/>
              </w:rPr>
              <w:t xml:space="preserve">Вид учебной работы по дисциплине </w:t>
            </w:r>
          </w:p>
        </w:tc>
        <w:tc>
          <w:tcPr>
            <w:tcW w:w="2551" w:type="dxa"/>
          </w:tcPr>
          <w:p w14:paraId="5C9279DB" w14:textId="77777777" w:rsidR="009768B1" w:rsidRDefault="009768B1" w:rsidP="00696F92">
            <w:pPr>
              <w:pStyle w:val="Default"/>
              <w:rPr>
                <w:sz w:val="23"/>
                <w:szCs w:val="23"/>
              </w:rPr>
            </w:pPr>
            <w:r>
              <w:rPr>
                <w:sz w:val="23"/>
                <w:szCs w:val="23"/>
              </w:rPr>
              <w:t xml:space="preserve">Всего (в з/е и часах) </w:t>
            </w:r>
          </w:p>
        </w:tc>
        <w:tc>
          <w:tcPr>
            <w:tcW w:w="2551" w:type="dxa"/>
          </w:tcPr>
          <w:p w14:paraId="2B951097" w14:textId="0EB34D3E" w:rsidR="009768B1" w:rsidRDefault="009768B1" w:rsidP="00696F92">
            <w:pPr>
              <w:pStyle w:val="Default"/>
              <w:rPr>
                <w:sz w:val="23"/>
                <w:szCs w:val="23"/>
              </w:rPr>
            </w:pPr>
            <w:r>
              <w:rPr>
                <w:sz w:val="23"/>
                <w:szCs w:val="23"/>
              </w:rPr>
              <w:t>6 семестр</w:t>
            </w:r>
          </w:p>
        </w:tc>
      </w:tr>
      <w:tr w:rsidR="009768B1" w14:paraId="1EA249E2" w14:textId="10AA42C1" w:rsidTr="009768B1">
        <w:trPr>
          <w:trHeight w:val="245"/>
        </w:trPr>
        <w:tc>
          <w:tcPr>
            <w:tcW w:w="3789" w:type="dxa"/>
          </w:tcPr>
          <w:p w14:paraId="1A2C82CF" w14:textId="77777777" w:rsidR="009768B1" w:rsidRDefault="009768B1" w:rsidP="009768B1">
            <w:pPr>
              <w:pStyle w:val="Default"/>
              <w:rPr>
                <w:sz w:val="23"/>
                <w:szCs w:val="23"/>
              </w:rPr>
            </w:pPr>
            <w:r>
              <w:rPr>
                <w:b/>
                <w:bCs/>
                <w:sz w:val="23"/>
                <w:szCs w:val="23"/>
              </w:rPr>
              <w:t xml:space="preserve">Общая трудоемкость дисциплины </w:t>
            </w:r>
          </w:p>
        </w:tc>
        <w:tc>
          <w:tcPr>
            <w:tcW w:w="2551" w:type="dxa"/>
            <w:vAlign w:val="center"/>
          </w:tcPr>
          <w:p w14:paraId="38A2F54C" w14:textId="3DFC5C61" w:rsidR="009768B1" w:rsidRDefault="009768B1" w:rsidP="009768B1">
            <w:pPr>
              <w:pStyle w:val="Default"/>
              <w:rPr>
                <w:sz w:val="23"/>
                <w:szCs w:val="23"/>
              </w:rPr>
            </w:pPr>
            <w:r w:rsidRPr="00B87088">
              <w:t>3/108</w:t>
            </w:r>
          </w:p>
        </w:tc>
        <w:tc>
          <w:tcPr>
            <w:tcW w:w="2551" w:type="dxa"/>
            <w:vAlign w:val="center"/>
          </w:tcPr>
          <w:p w14:paraId="6ECFAE0B" w14:textId="513C630D" w:rsidR="009768B1" w:rsidRPr="00B87088" w:rsidRDefault="009768B1" w:rsidP="009768B1">
            <w:pPr>
              <w:pStyle w:val="Default"/>
            </w:pPr>
            <w:r w:rsidRPr="00B87088">
              <w:t>3/108</w:t>
            </w:r>
          </w:p>
        </w:tc>
      </w:tr>
      <w:tr w:rsidR="009768B1" w14:paraId="5CA0908B" w14:textId="3054C439" w:rsidTr="009768B1">
        <w:trPr>
          <w:trHeight w:val="245"/>
        </w:trPr>
        <w:tc>
          <w:tcPr>
            <w:tcW w:w="3789" w:type="dxa"/>
          </w:tcPr>
          <w:p w14:paraId="52F91813" w14:textId="0CFB12E5" w:rsidR="009768B1" w:rsidRDefault="00E82474" w:rsidP="009768B1">
            <w:pPr>
              <w:pStyle w:val="Default"/>
              <w:rPr>
                <w:sz w:val="23"/>
                <w:szCs w:val="23"/>
              </w:rPr>
            </w:pPr>
            <w:r>
              <w:rPr>
                <w:b/>
                <w:bCs/>
                <w:i/>
                <w:iCs/>
                <w:sz w:val="23"/>
                <w:szCs w:val="23"/>
              </w:rPr>
              <w:t>Контактная работа-</w:t>
            </w:r>
            <w:r w:rsidR="009768B1">
              <w:rPr>
                <w:b/>
                <w:bCs/>
                <w:i/>
                <w:iCs/>
                <w:sz w:val="23"/>
                <w:szCs w:val="23"/>
              </w:rPr>
              <w:t xml:space="preserve">Аудиторные занятия </w:t>
            </w:r>
          </w:p>
        </w:tc>
        <w:tc>
          <w:tcPr>
            <w:tcW w:w="2551" w:type="dxa"/>
            <w:vAlign w:val="center"/>
          </w:tcPr>
          <w:p w14:paraId="391D7ADA" w14:textId="0983FCF6" w:rsidR="009768B1" w:rsidRDefault="009768B1" w:rsidP="009768B1">
            <w:pPr>
              <w:pStyle w:val="Default"/>
              <w:rPr>
                <w:sz w:val="23"/>
                <w:szCs w:val="23"/>
              </w:rPr>
            </w:pPr>
            <w:r>
              <w:t>50</w:t>
            </w:r>
          </w:p>
        </w:tc>
        <w:tc>
          <w:tcPr>
            <w:tcW w:w="2551" w:type="dxa"/>
            <w:vAlign w:val="center"/>
          </w:tcPr>
          <w:p w14:paraId="3EF88BA9" w14:textId="14B0D240" w:rsidR="009768B1" w:rsidRDefault="009768B1" w:rsidP="009768B1">
            <w:pPr>
              <w:pStyle w:val="Default"/>
            </w:pPr>
            <w:r>
              <w:t>50</w:t>
            </w:r>
          </w:p>
        </w:tc>
      </w:tr>
      <w:tr w:rsidR="009768B1" w14:paraId="61903602" w14:textId="60129AC6" w:rsidTr="009768B1">
        <w:trPr>
          <w:trHeight w:val="109"/>
        </w:trPr>
        <w:tc>
          <w:tcPr>
            <w:tcW w:w="3789" w:type="dxa"/>
          </w:tcPr>
          <w:p w14:paraId="16D61CE9" w14:textId="77777777" w:rsidR="009768B1" w:rsidRDefault="009768B1" w:rsidP="009768B1">
            <w:pPr>
              <w:pStyle w:val="Default"/>
              <w:rPr>
                <w:sz w:val="23"/>
                <w:szCs w:val="23"/>
              </w:rPr>
            </w:pPr>
            <w:r>
              <w:rPr>
                <w:i/>
                <w:iCs/>
                <w:sz w:val="23"/>
                <w:szCs w:val="23"/>
              </w:rPr>
              <w:t xml:space="preserve">Лекции </w:t>
            </w:r>
          </w:p>
        </w:tc>
        <w:tc>
          <w:tcPr>
            <w:tcW w:w="2551" w:type="dxa"/>
            <w:vAlign w:val="center"/>
          </w:tcPr>
          <w:p w14:paraId="2F1FC627" w14:textId="460D32B3" w:rsidR="009768B1" w:rsidRDefault="009768B1" w:rsidP="009768B1">
            <w:pPr>
              <w:pStyle w:val="Default"/>
              <w:rPr>
                <w:sz w:val="23"/>
                <w:szCs w:val="23"/>
              </w:rPr>
            </w:pPr>
            <w:r w:rsidRPr="00B87088">
              <w:t>1</w:t>
            </w:r>
            <w:r>
              <w:t>6</w:t>
            </w:r>
          </w:p>
        </w:tc>
        <w:tc>
          <w:tcPr>
            <w:tcW w:w="2551" w:type="dxa"/>
            <w:vAlign w:val="center"/>
          </w:tcPr>
          <w:p w14:paraId="44C8899A" w14:textId="5E7EA3A3" w:rsidR="009768B1" w:rsidRPr="00B87088" w:rsidRDefault="009768B1" w:rsidP="009768B1">
            <w:pPr>
              <w:pStyle w:val="Default"/>
            </w:pPr>
            <w:r w:rsidRPr="00B87088">
              <w:t>1</w:t>
            </w:r>
            <w:r>
              <w:t>6</w:t>
            </w:r>
          </w:p>
        </w:tc>
      </w:tr>
      <w:tr w:rsidR="009768B1" w14:paraId="54FBECD4" w14:textId="5C53B375" w:rsidTr="009768B1">
        <w:trPr>
          <w:trHeight w:val="109"/>
        </w:trPr>
        <w:tc>
          <w:tcPr>
            <w:tcW w:w="3789" w:type="dxa"/>
          </w:tcPr>
          <w:p w14:paraId="7474CB75" w14:textId="77777777" w:rsidR="009768B1" w:rsidRDefault="009768B1" w:rsidP="009768B1">
            <w:pPr>
              <w:pStyle w:val="Default"/>
              <w:rPr>
                <w:sz w:val="23"/>
                <w:szCs w:val="23"/>
              </w:rPr>
            </w:pPr>
            <w:r>
              <w:rPr>
                <w:i/>
                <w:iCs/>
                <w:sz w:val="23"/>
                <w:szCs w:val="23"/>
              </w:rPr>
              <w:t xml:space="preserve">Семинары, практические занятия </w:t>
            </w:r>
          </w:p>
        </w:tc>
        <w:tc>
          <w:tcPr>
            <w:tcW w:w="2551" w:type="dxa"/>
            <w:vAlign w:val="center"/>
          </w:tcPr>
          <w:p w14:paraId="3FAE3473" w14:textId="773A5D24" w:rsidR="009768B1" w:rsidRDefault="009768B1" w:rsidP="009768B1">
            <w:pPr>
              <w:pStyle w:val="Default"/>
              <w:rPr>
                <w:sz w:val="23"/>
                <w:szCs w:val="23"/>
              </w:rPr>
            </w:pPr>
            <w:r>
              <w:t>34</w:t>
            </w:r>
          </w:p>
        </w:tc>
        <w:tc>
          <w:tcPr>
            <w:tcW w:w="2551" w:type="dxa"/>
            <w:vAlign w:val="center"/>
          </w:tcPr>
          <w:p w14:paraId="12187988" w14:textId="3B587B82" w:rsidR="009768B1" w:rsidRDefault="009768B1" w:rsidP="009768B1">
            <w:pPr>
              <w:pStyle w:val="Default"/>
            </w:pPr>
            <w:r>
              <w:t>34</w:t>
            </w:r>
          </w:p>
        </w:tc>
      </w:tr>
      <w:tr w:rsidR="009768B1" w14:paraId="7C1BB709" w14:textId="4FFB0AB5" w:rsidTr="009768B1">
        <w:trPr>
          <w:trHeight w:val="107"/>
        </w:trPr>
        <w:tc>
          <w:tcPr>
            <w:tcW w:w="3789" w:type="dxa"/>
          </w:tcPr>
          <w:p w14:paraId="5FB959CE" w14:textId="77777777" w:rsidR="009768B1" w:rsidRDefault="009768B1" w:rsidP="009768B1">
            <w:pPr>
              <w:pStyle w:val="Default"/>
              <w:rPr>
                <w:sz w:val="23"/>
                <w:szCs w:val="23"/>
              </w:rPr>
            </w:pPr>
            <w:r>
              <w:rPr>
                <w:b/>
                <w:bCs/>
                <w:i/>
                <w:iCs/>
                <w:sz w:val="23"/>
                <w:szCs w:val="23"/>
              </w:rPr>
              <w:t xml:space="preserve">Самостоятельная работа </w:t>
            </w:r>
          </w:p>
        </w:tc>
        <w:tc>
          <w:tcPr>
            <w:tcW w:w="2551" w:type="dxa"/>
            <w:vAlign w:val="center"/>
          </w:tcPr>
          <w:p w14:paraId="64B7170A" w14:textId="5130B2F1" w:rsidR="009768B1" w:rsidRDefault="009768B1" w:rsidP="009768B1">
            <w:pPr>
              <w:pStyle w:val="Default"/>
              <w:rPr>
                <w:sz w:val="23"/>
                <w:szCs w:val="23"/>
              </w:rPr>
            </w:pPr>
            <w:r>
              <w:t>58</w:t>
            </w:r>
          </w:p>
        </w:tc>
        <w:tc>
          <w:tcPr>
            <w:tcW w:w="2551" w:type="dxa"/>
            <w:vAlign w:val="center"/>
          </w:tcPr>
          <w:p w14:paraId="6CD69359" w14:textId="4C86F528" w:rsidR="009768B1" w:rsidRDefault="009768B1" w:rsidP="009768B1">
            <w:pPr>
              <w:pStyle w:val="Default"/>
            </w:pPr>
            <w:r>
              <w:t>58</w:t>
            </w:r>
          </w:p>
        </w:tc>
      </w:tr>
      <w:tr w:rsidR="009768B1" w14:paraId="4B56EAB6" w14:textId="7EDFB61D" w:rsidTr="009768B1">
        <w:trPr>
          <w:trHeight w:val="107"/>
        </w:trPr>
        <w:tc>
          <w:tcPr>
            <w:tcW w:w="3789" w:type="dxa"/>
          </w:tcPr>
          <w:p w14:paraId="5ABC1482" w14:textId="4431DF4A" w:rsidR="009768B1" w:rsidRPr="002B079B" w:rsidRDefault="009768B1" w:rsidP="009768B1">
            <w:pPr>
              <w:pStyle w:val="Default"/>
              <w:rPr>
                <w:sz w:val="23"/>
                <w:szCs w:val="23"/>
              </w:rPr>
            </w:pPr>
            <w:r w:rsidRPr="002B079B">
              <w:rPr>
                <w:sz w:val="23"/>
                <w:szCs w:val="23"/>
              </w:rPr>
              <w:t>Вид текущего контроля</w:t>
            </w:r>
          </w:p>
        </w:tc>
        <w:tc>
          <w:tcPr>
            <w:tcW w:w="2551" w:type="dxa"/>
            <w:vAlign w:val="center"/>
          </w:tcPr>
          <w:p w14:paraId="7C6BB6F6" w14:textId="3ADFDC7F" w:rsidR="009768B1" w:rsidRDefault="009768B1" w:rsidP="009768B1">
            <w:pPr>
              <w:pStyle w:val="Default"/>
            </w:pPr>
            <w:r>
              <w:t>Контрольная работа</w:t>
            </w:r>
          </w:p>
        </w:tc>
        <w:tc>
          <w:tcPr>
            <w:tcW w:w="2551" w:type="dxa"/>
            <w:vAlign w:val="center"/>
          </w:tcPr>
          <w:p w14:paraId="675A6F3E" w14:textId="7077CB95" w:rsidR="009768B1" w:rsidRDefault="009768B1" w:rsidP="009768B1">
            <w:pPr>
              <w:pStyle w:val="Default"/>
            </w:pPr>
            <w:r>
              <w:t>Контрольная работа</w:t>
            </w:r>
          </w:p>
        </w:tc>
      </w:tr>
      <w:tr w:rsidR="009768B1" w14:paraId="3B192B57" w14:textId="136A8F58" w:rsidTr="009768B1">
        <w:trPr>
          <w:trHeight w:val="107"/>
        </w:trPr>
        <w:tc>
          <w:tcPr>
            <w:tcW w:w="3789" w:type="dxa"/>
          </w:tcPr>
          <w:p w14:paraId="4E49D153" w14:textId="77777777" w:rsidR="009768B1" w:rsidRDefault="009768B1" w:rsidP="009768B1">
            <w:pPr>
              <w:pStyle w:val="Default"/>
              <w:rPr>
                <w:sz w:val="23"/>
                <w:szCs w:val="23"/>
              </w:rPr>
            </w:pPr>
            <w:r>
              <w:rPr>
                <w:sz w:val="23"/>
                <w:szCs w:val="23"/>
              </w:rPr>
              <w:t>Вид промежуточной аттестации</w:t>
            </w:r>
          </w:p>
        </w:tc>
        <w:tc>
          <w:tcPr>
            <w:tcW w:w="2551" w:type="dxa"/>
          </w:tcPr>
          <w:p w14:paraId="00F03D24" w14:textId="415FF0A9" w:rsidR="009768B1" w:rsidRPr="00E82414" w:rsidRDefault="009768B1" w:rsidP="009768B1">
            <w:pPr>
              <w:pStyle w:val="Default"/>
              <w:rPr>
                <w:sz w:val="23"/>
                <w:szCs w:val="23"/>
              </w:rPr>
            </w:pPr>
            <w:r>
              <w:t>зачет</w:t>
            </w:r>
          </w:p>
        </w:tc>
        <w:tc>
          <w:tcPr>
            <w:tcW w:w="2551" w:type="dxa"/>
          </w:tcPr>
          <w:p w14:paraId="7A09D312" w14:textId="3EC9FAFB" w:rsidR="009768B1" w:rsidRDefault="009768B1" w:rsidP="009768B1">
            <w:pPr>
              <w:pStyle w:val="Default"/>
            </w:pPr>
            <w:r>
              <w:t>зачет</w:t>
            </w:r>
          </w:p>
        </w:tc>
      </w:tr>
    </w:tbl>
    <w:p w14:paraId="227CFC76" w14:textId="2FEDF04B" w:rsidR="000D4C3E" w:rsidRDefault="000D4C3E" w:rsidP="00136C70">
      <w:pPr>
        <w:rPr>
          <w:sz w:val="28"/>
          <w:szCs w:val="28"/>
        </w:rPr>
      </w:pPr>
    </w:p>
    <w:p w14:paraId="5F6A6920" w14:textId="77777777" w:rsidR="000D4C3E" w:rsidRPr="00096BEB" w:rsidRDefault="000D4C3E" w:rsidP="000D4C3E">
      <w:pPr>
        <w:keepNext/>
        <w:numPr>
          <w:ilvl w:val="0"/>
          <w:numId w:val="1"/>
        </w:numPr>
        <w:spacing w:before="240" w:after="0"/>
        <w:ind w:left="357" w:hanging="357"/>
        <w:jc w:val="both"/>
        <w:outlineLvl w:val="0"/>
        <w:rPr>
          <w:rFonts w:eastAsia="Times New Roman"/>
          <w:b/>
          <w:bCs/>
          <w:kern w:val="32"/>
          <w:sz w:val="28"/>
          <w:szCs w:val="28"/>
          <w:lang w:eastAsia="ru-RU"/>
        </w:rPr>
      </w:pPr>
      <w:bookmarkStart w:id="9" w:name="_Toc423945292"/>
      <w:bookmarkStart w:id="10" w:name="_Toc137057698"/>
      <w:r w:rsidRPr="00096BEB">
        <w:rPr>
          <w:rFonts w:eastAsia="Times New Roman"/>
          <w:b/>
          <w:bCs/>
          <w:kern w:val="32"/>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104FC898" w14:textId="77777777" w:rsidR="000D4C3E" w:rsidRPr="00096BEB" w:rsidRDefault="000D4C3E" w:rsidP="000D4C3E">
      <w:pPr>
        <w:spacing w:after="0"/>
        <w:rPr>
          <w:rFonts w:eastAsia="Times New Roman"/>
          <w:lang w:eastAsia="ru-RU"/>
        </w:rPr>
      </w:pPr>
      <w:bookmarkStart w:id="11" w:name="_Toc423945293"/>
    </w:p>
    <w:p w14:paraId="0C25CE07" w14:textId="2B6B267D" w:rsidR="00E627CC" w:rsidRDefault="000D4C3E" w:rsidP="000D4C3E">
      <w:pPr>
        <w:keepNext/>
        <w:keepLines/>
        <w:spacing w:before="40" w:after="240"/>
        <w:outlineLvl w:val="2"/>
        <w:rPr>
          <w:rFonts w:eastAsia="Times New Roman"/>
          <w:b/>
          <w:sz w:val="28"/>
          <w:lang w:eastAsia="ru-RU"/>
        </w:rPr>
      </w:pPr>
      <w:bookmarkStart w:id="12" w:name="_Toc137057699"/>
      <w:r w:rsidRPr="00096BEB">
        <w:rPr>
          <w:rFonts w:eastAsia="Times New Roman"/>
          <w:b/>
          <w:sz w:val="28"/>
          <w:lang w:eastAsia="ru-RU"/>
        </w:rPr>
        <w:t xml:space="preserve">5.1 </w:t>
      </w:r>
      <w:r w:rsidR="00E627CC" w:rsidRPr="00096BEB">
        <w:rPr>
          <w:rFonts w:eastAsia="Times New Roman"/>
          <w:b/>
          <w:sz w:val="28"/>
          <w:lang w:eastAsia="ru-RU"/>
        </w:rPr>
        <w:t>Содержание дисциплины</w:t>
      </w:r>
      <w:bookmarkEnd w:id="12"/>
      <w:r w:rsidR="00E627CC" w:rsidRPr="00096BEB">
        <w:rPr>
          <w:rFonts w:eastAsia="Times New Roman"/>
          <w:b/>
          <w:sz w:val="28"/>
          <w:lang w:eastAsia="ru-RU"/>
        </w:rPr>
        <w:t xml:space="preserve"> </w:t>
      </w:r>
    </w:p>
    <w:bookmarkEnd w:id="11"/>
    <w:p w14:paraId="17699183" w14:textId="51F57978" w:rsidR="00F70922" w:rsidRPr="00F70922" w:rsidRDefault="00F70922" w:rsidP="00657A66">
      <w:pPr>
        <w:pStyle w:val="ae"/>
        <w:jc w:val="both"/>
        <w:rPr>
          <w:rFonts w:ascii="TimesNewRomanPS" w:hAnsi="TimesNewRomanPS"/>
          <w:b/>
          <w:sz w:val="28"/>
          <w:szCs w:val="28"/>
        </w:rPr>
      </w:pPr>
      <w:r w:rsidRPr="00F70922">
        <w:rPr>
          <w:rFonts w:ascii="TimesNewRomanPS" w:hAnsi="TimesNewRomanPS"/>
          <w:b/>
          <w:sz w:val="28"/>
          <w:szCs w:val="28"/>
        </w:rPr>
        <w:t>Тема 1.</w:t>
      </w:r>
      <w:r>
        <w:rPr>
          <w:rFonts w:ascii="TimesNewRomanPS" w:hAnsi="TimesNewRomanPS"/>
          <w:b/>
          <w:sz w:val="28"/>
          <w:szCs w:val="28"/>
        </w:rPr>
        <w:t xml:space="preserve"> Финансовые технологии: основные понятия и определения</w:t>
      </w:r>
    </w:p>
    <w:p w14:paraId="7F655217" w14:textId="204BCFA4" w:rsidR="005946B2" w:rsidRPr="00A6169F" w:rsidRDefault="005946B2" w:rsidP="00657A66">
      <w:pPr>
        <w:pStyle w:val="ae"/>
        <w:jc w:val="both"/>
        <w:rPr>
          <w:rFonts w:ascii="TimesNewRomanPS" w:hAnsi="TimesNewRomanPS"/>
          <w:sz w:val="28"/>
          <w:szCs w:val="28"/>
        </w:rPr>
      </w:pPr>
      <w:r>
        <w:rPr>
          <w:rFonts w:ascii="TimesNewRomanPS" w:hAnsi="TimesNewRomanPS"/>
          <w:sz w:val="28"/>
          <w:szCs w:val="28"/>
        </w:rPr>
        <w:t>Архитектура мирового финансового рынка и ее новая модель. Трансформация мирового финансового рынка в цифровой экономике</w:t>
      </w:r>
      <w:r w:rsidR="00A6169F">
        <w:rPr>
          <w:sz w:val="28"/>
          <w:szCs w:val="28"/>
        </w:rPr>
        <w:t>.</w:t>
      </w:r>
      <w:r w:rsidR="00B11BB5">
        <w:rPr>
          <w:sz w:val="28"/>
          <w:szCs w:val="28"/>
        </w:rPr>
        <w:t xml:space="preserve"> Технологии и модели бизнеса в </w:t>
      </w:r>
      <w:proofErr w:type="spellStart"/>
      <w:r w:rsidR="00B11BB5">
        <w:rPr>
          <w:sz w:val="28"/>
          <w:szCs w:val="28"/>
        </w:rPr>
        <w:t>финтехе</w:t>
      </w:r>
      <w:proofErr w:type="spellEnd"/>
      <w:r w:rsidR="00B11BB5">
        <w:rPr>
          <w:sz w:val="28"/>
          <w:szCs w:val="28"/>
        </w:rPr>
        <w:t xml:space="preserve">. Обработка данных и машинное обучение в </w:t>
      </w:r>
      <w:proofErr w:type="spellStart"/>
      <w:r w:rsidR="00B11BB5">
        <w:rPr>
          <w:sz w:val="28"/>
          <w:szCs w:val="28"/>
        </w:rPr>
        <w:t>финтехе</w:t>
      </w:r>
      <w:proofErr w:type="spellEnd"/>
      <w:r w:rsidR="00B11BB5">
        <w:rPr>
          <w:sz w:val="28"/>
          <w:szCs w:val="28"/>
        </w:rPr>
        <w:t xml:space="preserve">. </w:t>
      </w:r>
    </w:p>
    <w:p w14:paraId="4986391E" w14:textId="2D7CABF3" w:rsidR="00657A66" w:rsidRPr="00657A66" w:rsidRDefault="00657A66" w:rsidP="00657A66">
      <w:pPr>
        <w:pStyle w:val="ae"/>
        <w:jc w:val="both"/>
        <w:rPr>
          <w:sz w:val="28"/>
          <w:szCs w:val="28"/>
        </w:rPr>
      </w:pPr>
      <w:r w:rsidRPr="00657A66">
        <w:rPr>
          <w:rFonts w:ascii="TimesNewRomanPS" w:hAnsi="TimesNewRomanPS"/>
          <w:b/>
          <w:bCs/>
          <w:sz w:val="28"/>
          <w:szCs w:val="28"/>
        </w:rPr>
        <w:lastRenderedPageBreak/>
        <w:t>Тема</w:t>
      </w:r>
      <w:r w:rsidRPr="00B11BB5">
        <w:rPr>
          <w:rFonts w:ascii="TimesNewRomanPS" w:hAnsi="TimesNewRomanPS"/>
          <w:b/>
          <w:bCs/>
          <w:sz w:val="28"/>
          <w:szCs w:val="28"/>
        </w:rPr>
        <w:t xml:space="preserve"> </w:t>
      </w:r>
      <w:r w:rsidR="00B11BB5">
        <w:rPr>
          <w:rFonts w:ascii="TimesNewRomanPS" w:hAnsi="TimesNewRomanPS"/>
          <w:b/>
          <w:bCs/>
          <w:sz w:val="28"/>
          <w:szCs w:val="28"/>
        </w:rPr>
        <w:t>2</w:t>
      </w:r>
      <w:r w:rsidRPr="00B11BB5">
        <w:rPr>
          <w:rFonts w:ascii="TimesNewRomanPS" w:hAnsi="TimesNewRomanPS"/>
          <w:b/>
          <w:bCs/>
          <w:sz w:val="28"/>
          <w:szCs w:val="28"/>
        </w:rPr>
        <w:t xml:space="preserve">. </w:t>
      </w:r>
      <w:r w:rsidRPr="00657A66">
        <w:rPr>
          <w:rFonts w:ascii="TimesNewRomanPS" w:hAnsi="TimesNewRomanPS"/>
          <w:b/>
          <w:bCs/>
          <w:sz w:val="28"/>
          <w:szCs w:val="28"/>
        </w:rPr>
        <w:t xml:space="preserve">Сущность и предпосылки создания электронных денег и цифровых финансовых активов. </w:t>
      </w:r>
    </w:p>
    <w:p w14:paraId="4A83E782" w14:textId="6B0F46D3" w:rsidR="00657A66" w:rsidRPr="00657A66" w:rsidRDefault="00657A66" w:rsidP="00657A66">
      <w:pPr>
        <w:pStyle w:val="ae"/>
        <w:jc w:val="both"/>
        <w:rPr>
          <w:sz w:val="28"/>
          <w:szCs w:val="28"/>
        </w:rPr>
      </w:pPr>
      <w:r w:rsidRPr="00657A66">
        <w:rPr>
          <w:rFonts w:ascii="TimesNewRomanPSMT" w:hAnsi="TimesNewRomanPSMT"/>
          <w:sz w:val="28"/>
          <w:szCs w:val="28"/>
        </w:rPr>
        <w:t>Объективные предпосылки появления электронных денег. Электронные деньги как продукт эволюции денежных отношений. Понятие электронных денег. Преимущества и недостатки электронных денег. Виды электронных денег. Государственные (</w:t>
      </w:r>
      <w:proofErr w:type="spellStart"/>
      <w:r w:rsidRPr="00657A66">
        <w:rPr>
          <w:rFonts w:ascii="TimesNewRomanPSMT" w:hAnsi="TimesNewRomanPSMT"/>
          <w:sz w:val="28"/>
          <w:szCs w:val="28"/>
        </w:rPr>
        <w:t>фиатные</w:t>
      </w:r>
      <w:proofErr w:type="spellEnd"/>
      <w:r w:rsidRPr="00657A66">
        <w:rPr>
          <w:rFonts w:ascii="TimesNewRomanPSMT" w:hAnsi="TimesNewRomanPSMT"/>
          <w:sz w:val="28"/>
          <w:szCs w:val="28"/>
        </w:rPr>
        <w:t>) электронные деньги и частные (</w:t>
      </w:r>
      <w:proofErr w:type="spellStart"/>
      <w:r w:rsidRPr="00657A66">
        <w:rPr>
          <w:rFonts w:ascii="TimesNewRomanPSMT" w:hAnsi="TimesNewRomanPSMT"/>
          <w:sz w:val="28"/>
          <w:szCs w:val="28"/>
        </w:rPr>
        <w:t>нефиатные</w:t>
      </w:r>
      <w:proofErr w:type="spellEnd"/>
      <w:r w:rsidRPr="00657A66">
        <w:rPr>
          <w:rFonts w:ascii="TimesNewRomanPSMT" w:hAnsi="TimesNewRomanPSMT"/>
          <w:sz w:val="28"/>
          <w:szCs w:val="28"/>
        </w:rPr>
        <w:t xml:space="preserve">) электронные деньги. Понятие цифрового финансового актива. Виды цифровых финансовых активов: </w:t>
      </w:r>
      <w:proofErr w:type="spellStart"/>
      <w:r w:rsidRPr="00657A66">
        <w:rPr>
          <w:rFonts w:ascii="TimesNewRomanPSMT" w:hAnsi="TimesNewRomanPSMT"/>
          <w:sz w:val="28"/>
          <w:szCs w:val="28"/>
        </w:rPr>
        <w:t>криптовалюта</w:t>
      </w:r>
      <w:proofErr w:type="spellEnd"/>
      <w:r w:rsidRPr="00657A66">
        <w:rPr>
          <w:rFonts w:ascii="TimesNewRomanPSMT" w:hAnsi="TimesNewRomanPSMT"/>
          <w:sz w:val="28"/>
          <w:szCs w:val="28"/>
        </w:rPr>
        <w:t xml:space="preserve">, </w:t>
      </w:r>
      <w:proofErr w:type="spellStart"/>
      <w:r w:rsidRPr="00657A66">
        <w:rPr>
          <w:rFonts w:ascii="TimesNewRomanPSMT" w:hAnsi="TimesNewRomanPSMT"/>
          <w:sz w:val="28"/>
          <w:szCs w:val="28"/>
        </w:rPr>
        <w:t>токен</w:t>
      </w:r>
      <w:proofErr w:type="spellEnd"/>
      <w:r w:rsidRPr="00657A66">
        <w:rPr>
          <w:rFonts w:ascii="TimesNewRomanPSMT" w:hAnsi="TimesNewRomanPSMT"/>
          <w:sz w:val="28"/>
          <w:szCs w:val="28"/>
        </w:rPr>
        <w:t xml:space="preserve">, </w:t>
      </w:r>
      <w:proofErr w:type="spellStart"/>
      <w:r w:rsidRPr="00657A66">
        <w:rPr>
          <w:rFonts w:ascii="TimesNewRomanPSMT" w:hAnsi="TimesNewRomanPSMT"/>
          <w:sz w:val="28"/>
          <w:szCs w:val="28"/>
        </w:rPr>
        <w:t>электронныи</w:t>
      </w:r>
      <w:proofErr w:type="spellEnd"/>
      <w:r w:rsidRPr="00657A66">
        <w:rPr>
          <w:rFonts w:ascii="TimesNewRomanPSMT" w:hAnsi="TimesNewRomanPSMT"/>
          <w:sz w:val="28"/>
          <w:szCs w:val="28"/>
        </w:rPr>
        <w:t xml:space="preserve">̆ </w:t>
      </w:r>
      <w:proofErr w:type="spellStart"/>
      <w:r w:rsidRPr="00657A66">
        <w:rPr>
          <w:rFonts w:ascii="TimesNewRomanPSMT" w:hAnsi="TimesNewRomanPSMT"/>
          <w:sz w:val="28"/>
          <w:szCs w:val="28"/>
        </w:rPr>
        <w:t>страховои</w:t>
      </w:r>
      <w:proofErr w:type="spellEnd"/>
      <w:r w:rsidRPr="00657A66">
        <w:rPr>
          <w:rFonts w:ascii="TimesNewRomanPSMT" w:hAnsi="TimesNewRomanPSMT"/>
          <w:sz w:val="28"/>
          <w:szCs w:val="28"/>
        </w:rPr>
        <w:t xml:space="preserve">̆ полис, смарт-контракт и др. </w:t>
      </w:r>
    </w:p>
    <w:p w14:paraId="41553C78" w14:textId="27F9311A" w:rsidR="00657A66" w:rsidRPr="00657A66" w:rsidRDefault="00657A66" w:rsidP="00657A66">
      <w:pPr>
        <w:pStyle w:val="ae"/>
        <w:jc w:val="both"/>
        <w:rPr>
          <w:sz w:val="28"/>
          <w:szCs w:val="28"/>
        </w:rPr>
      </w:pPr>
      <w:r w:rsidRPr="00657A66">
        <w:rPr>
          <w:rFonts w:ascii="TimesNewRomanPS" w:hAnsi="TimesNewRomanPS"/>
          <w:b/>
          <w:bCs/>
          <w:sz w:val="28"/>
          <w:szCs w:val="28"/>
        </w:rPr>
        <w:t xml:space="preserve">Тема </w:t>
      </w:r>
      <w:r w:rsidR="00B11BB5">
        <w:rPr>
          <w:rFonts w:ascii="TimesNewRomanPS" w:hAnsi="TimesNewRomanPS"/>
          <w:b/>
          <w:bCs/>
          <w:sz w:val="28"/>
          <w:szCs w:val="28"/>
        </w:rPr>
        <w:t>3</w:t>
      </w:r>
      <w:r w:rsidRPr="00657A66">
        <w:rPr>
          <w:rFonts w:ascii="TimesNewRomanPS" w:hAnsi="TimesNewRomanPS"/>
          <w:b/>
          <w:bCs/>
          <w:sz w:val="28"/>
          <w:szCs w:val="28"/>
        </w:rPr>
        <w:t xml:space="preserve">. Цифровые валюты центральных банков стран мира. </w:t>
      </w:r>
      <w:proofErr w:type="spellStart"/>
      <w:r w:rsidRPr="00657A66">
        <w:rPr>
          <w:rFonts w:ascii="TimesNewRomanPS" w:hAnsi="TimesNewRomanPS"/>
          <w:b/>
          <w:bCs/>
          <w:sz w:val="28"/>
          <w:szCs w:val="28"/>
        </w:rPr>
        <w:t>Цифровои</w:t>
      </w:r>
      <w:proofErr w:type="spellEnd"/>
      <w:r w:rsidRPr="00657A66">
        <w:rPr>
          <w:rFonts w:ascii="TimesNewRomanPS" w:hAnsi="TimesNewRomanPS"/>
          <w:b/>
          <w:bCs/>
          <w:sz w:val="28"/>
          <w:szCs w:val="28"/>
        </w:rPr>
        <w:t xml:space="preserve">̆ рубль. </w:t>
      </w:r>
    </w:p>
    <w:p w14:paraId="7DFDA40D" w14:textId="77777777" w:rsidR="00657A66" w:rsidRPr="00657A66" w:rsidRDefault="00657A66" w:rsidP="00657A66">
      <w:pPr>
        <w:pStyle w:val="ae"/>
        <w:jc w:val="both"/>
        <w:rPr>
          <w:sz w:val="28"/>
          <w:szCs w:val="28"/>
        </w:rPr>
      </w:pPr>
      <w:r w:rsidRPr="00657A66">
        <w:rPr>
          <w:rFonts w:ascii="TimesNewRomanPSMT" w:hAnsi="TimesNewRomanPSMT"/>
          <w:sz w:val="28"/>
          <w:szCs w:val="28"/>
        </w:rPr>
        <w:t xml:space="preserve">Роль цифровых валют в денежном обращении. Возможности применения цифровых валют центральных банков. Значение цифровых валют центральных банков для обеспечения </w:t>
      </w:r>
      <w:proofErr w:type="spellStart"/>
      <w:r w:rsidRPr="00657A66">
        <w:rPr>
          <w:rFonts w:ascii="TimesNewRomanPSMT" w:hAnsi="TimesNewRomanPSMT"/>
          <w:sz w:val="28"/>
          <w:szCs w:val="28"/>
        </w:rPr>
        <w:t>ценовои</w:t>
      </w:r>
      <w:proofErr w:type="spellEnd"/>
      <w:r w:rsidRPr="00657A66">
        <w:rPr>
          <w:rFonts w:ascii="TimesNewRomanPSMT" w:hAnsi="TimesNewRomanPSMT"/>
          <w:sz w:val="28"/>
          <w:szCs w:val="28"/>
        </w:rPr>
        <w:t xml:space="preserve">̆ и </w:t>
      </w:r>
      <w:proofErr w:type="spellStart"/>
      <w:r w:rsidRPr="00657A66">
        <w:rPr>
          <w:rFonts w:ascii="TimesNewRomanPSMT" w:hAnsi="TimesNewRomanPSMT"/>
          <w:sz w:val="28"/>
          <w:szCs w:val="28"/>
        </w:rPr>
        <w:t>финансовои</w:t>
      </w:r>
      <w:proofErr w:type="spellEnd"/>
      <w:r w:rsidRPr="00657A66">
        <w:rPr>
          <w:rFonts w:ascii="TimesNewRomanPSMT" w:hAnsi="TimesNewRomanPSMT"/>
          <w:sz w:val="28"/>
          <w:szCs w:val="28"/>
        </w:rPr>
        <w:t xml:space="preserve">̆ стабильности. Модели и механизмы реализации </w:t>
      </w:r>
      <w:proofErr w:type="spellStart"/>
      <w:r w:rsidRPr="00657A66">
        <w:rPr>
          <w:rFonts w:ascii="TimesNewRomanPSMT" w:hAnsi="TimesNewRomanPSMT"/>
          <w:sz w:val="28"/>
          <w:szCs w:val="28"/>
        </w:rPr>
        <w:t>цифровои</w:t>
      </w:r>
      <w:proofErr w:type="spellEnd"/>
      <w:r w:rsidRPr="00657A66">
        <w:rPr>
          <w:rFonts w:ascii="TimesNewRomanPSMT" w:hAnsi="TimesNewRomanPSMT"/>
          <w:sz w:val="28"/>
          <w:szCs w:val="28"/>
        </w:rPr>
        <w:t xml:space="preserve">̆ валюты центральных банков. Обеспечение </w:t>
      </w:r>
      <w:proofErr w:type="spellStart"/>
      <w:r w:rsidRPr="00657A66">
        <w:rPr>
          <w:rFonts w:ascii="TimesNewRomanPSMT" w:hAnsi="TimesNewRomanPSMT"/>
          <w:sz w:val="28"/>
          <w:szCs w:val="28"/>
        </w:rPr>
        <w:t>информационнои</w:t>
      </w:r>
      <w:proofErr w:type="spellEnd"/>
      <w:r w:rsidRPr="00657A66">
        <w:rPr>
          <w:rFonts w:ascii="TimesNewRomanPSMT" w:hAnsi="TimesNewRomanPSMT"/>
          <w:sz w:val="28"/>
          <w:szCs w:val="28"/>
        </w:rPr>
        <w:t xml:space="preserve">̆ безопасности при функционировании цифровых валют центральных банков. </w:t>
      </w:r>
    </w:p>
    <w:p w14:paraId="068B8C79" w14:textId="4B2D4373" w:rsidR="00657A66" w:rsidRPr="00657A66" w:rsidRDefault="00657A66" w:rsidP="00657A66">
      <w:pPr>
        <w:pStyle w:val="ae"/>
        <w:jc w:val="both"/>
        <w:rPr>
          <w:sz w:val="28"/>
          <w:szCs w:val="28"/>
        </w:rPr>
      </w:pPr>
      <w:r w:rsidRPr="00657A66">
        <w:rPr>
          <w:rFonts w:ascii="TimesNewRomanPS" w:hAnsi="TimesNewRomanPS"/>
          <w:b/>
          <w:bCs/>
          <w:sz w:val="28"/>
          <w:szCs w:val="28"/>
        </w:rPr>
        <w:t xml:space="preserve">Тема </w:t>
      </w:r>
      <w:r w:rsidR="00B11BB5">
        <w:rPr>
          <w:rFonts w:ascii="TimesNewRomanPS" w:hAnsi="TimesNewRomanPS"/>
          <w:b/>
          <w:bCs/>
          <w:sz w:val="28"/>
          <w:szCs w:val="28"/>
        </w:rPr>
        <w:t>4</w:t>
      </w:r>
      <w:r w:rsidRPr="00657A66">
        <w:rPr>
          <w:rFonts w:ascii="TimesNewRomanPS" w:hAnsi="TimesNewRomanPS"/>
          <w:b/>
          <w:bCs/>
          <w:sz w:val="28"/>
          <w:szCs w:val="28"/>
        </w:rPr>
        <w:t xml:space="preserve">. Инфраструктура рынка электронных денег и цифровых финансовых активов. </w:t>
      </w:r>
    </w:p>
    <w:p w14:paraId="3298BA47" w14:textId="592846F8" w:rsidR="00657A66" w:rsidRPr="00657A66" w:rsidRDefault="00B11BB5" w:rsidP="00657A66">
      <w:pPr>
        <w:pStyle w:val="ae"/>
        <w:jc w:val="both"/>
        <w:rPr>
          <w:sz w:val="28"/>
          <w:szCs w:val="28"/>
        </w:rPr>
      </w:pPr>
      <w:r>
        <w:rPr>
          <w:rFonts w:ascii="TimesNewRomanPSMT" w:hAnsi="TimesNewRomanPSMT"/>
          <w:sz w:val="28"/>
          <w:szCs w:val="28"/>
        </w:rPr>
        <w:t>Цифровые</w:t>
      </w:r>
      <w:r w:rsidR="00657A66" w:rsidRPr="00657A66">
        <w:rPr>
          <w:rFonts w:ascii="TimesNewRomanPSMT" w:hAnsi="TimesNewRomanPSMT"/>
          <w:sz w:val="28"/>
          <w:szCs w:val="28"/>
        </w:rPr>
        <w:t xml:space="preserve"> </w:t>
      </w:r>
      <w:r w:rsidRPr="00657A66">
        <w:rPr>
          <w:rFonts w:ascii="TimesNewRomanPSMT" w:hAnsi="TimesNewRomanPSMT"/>
          <w:sz w:val="28"/>
          <w:szCs w:val="28"/>
        </w:rPr>
        <w:t>платёжные</w:t>
      </w:r>
      <w:r w:rsidR="00657A66" w:rsidRPr="00657A66">
        <w:rPr>
          <w:rFonts w:ascii="TimesNewRomanPSMT" w:hAnsi="TimesNewRomanPSMT"/>
          <w:sz w:val="28"/>
          <w:szCs w:val="28"/>
        </w:rPr>
        <w:t xml:space="preserve"> систем</w:t>
      </w:r>
      <w:r>
        <w:rPr>
          <w:rFonts w:ascii="TimesNewRomanPSMT" w:hAnsi="TimesNewRomanPSMT"/>
          <w:sz w:val="28"/>
          <w:szCs w:val="28"/>
        </w:rPr>
        <w:t>ы</w:t>
      </w:r>
      <w:r w:rsidR="00657A66" w:rsidRPr="00657A66">
        <w:rPr>
          <w:rFonts w:ascii="TimesNewRomanPSMT" w:hAnsi="TimesNewRomanPSMT"/>
          <w:sz w:val="28"/>
          <w:szCs w:val="28"/>
        </w:rPr>
        <w:t xml:space="preserve">. Понятие и роль электронных систем взаиморасчетов в экономике. Виды электронных систем </w:t>
      </w:r>
      <w:r w:rsidRPr="00657A66">
        <w:rPr>
          <w:rFonts w:ascii="TimesNewRomanPSMT" w:hAnsi="TimesNewRomanPSMT"/>
          <w:sz w:val="28"/>
          <w:szCs w:val="28"/>
        </w:rPr>
        <w:t>взаиморасчётов</w:t>
      </w:r>
      <w:r w:rsidR="00657A66" w:rsidRPr="00657A66">
        <w:rPr>
          <w:rFonts w:ascii="TimesNewRomanPSMT" w:hAnsi="TimesNewRomanPSMT"/>
          <w:sz w:val="28"/>
          <w:szCs w:val="28"/>
        </w:rPr>
        <w:t xml:space="preserve">. История возникновения и основные преимущества использования Системы международных межбанковских электронных расчетов. Принципы организации, информационные технологии, используемые в них. </w:t>
      </w:r>
    </w:p>
    <w:p w14:paraId="282EF1BD" w14:textId="22721505" w:rsidR="00657A66" w:rsidRPr="00657A66" w:rsidRDefault="00657A66" w:rsidP="00657A66">
      <w:pPr>
        <w:pStyle w:val="ae"/>
        <w:jc w:val="both"/>
        <w:rPr>
          <w:sz w:val="28"/>
          <w:szCs w:val="28"/>
        </w:rPr>
      </w:pPr>
      <w:r w:rsidRPr="00657A66">
        <w:rPr>
          <w:rFonts w:ascii="TimesNewRomanPS" w:hAnsi="TimesNewRomanPS"/>
          <w:b/>
          <w:bCs/>
          <w:sz w:val="28"/>
          <w:szCs w:val="28"/>
        </w:rPr>
        <w:t xml:space="preserve">Тема </w:t>
      </w:r>
      <w:r w:rsidR="00A907B9">
        <w:rPr>
          <w:rFonts w:ascii="TimesNewRomanPS" w:hAnsi="TimesNewRomanPS"/>
          <w:b/>
          <w:bCs/>
          <w:sz w:val="28"/>
          <w:szCs w:val="28"/>
        </w:rPr>
        <w:t>5</w:t>
      </w:r>
      <w:r w:rsidRPr="00657A66">
        <w:rPr>
          <w:rFonts w:ascii="TimesNewRomanPS" w:hAnsi="TimesNewRomanPS"/>
          <w:b/>
          <w:bCs/>
          <w:sz w:val="28"/>
          <w:szCs w:val="28"/>
        </w:rPr>
        <w:t xml:space="preserve">. Современное состояние рынка цифровых финансовых активов. </w:t>
      </w:r>
    </w:p>
    <w:p w14:paraId="2BFC9F20" w14:textId="5037C94E" w:rsidR="00657A66" w:rsidRPr="00A907B9" w:rsidRDefault="00657A66" w:rsidP="00657A66">
      <w:pPr>
        <w:pStyle w:val="ae"/>
        <w:jc w:val="both"/>
        <w:rPr>
          <w:sz w:val="28"/>
          <w:szCs w:val="28"/>
        </w:rPr>
      </w:pPr>
      <w:r w:rsidRPr="00657A66">
        <w:rPr>
          <w:rFonts w:ascii="TimesNewRomanPSMT" w:hAnsi="TimesNewRomanPSMT"/>
          <w:sz w:val="28"/>
          <w:szCs w:val="28"/>
        </w:rPr>
        <w:t xml:space="preserve">Основные способы генерации цифровых финансовых активов: </w:t>
      </w:r>
      <w:proofErr w:type="spellStart"/>
      <w:r w:rsidRPr="00657A66">
        <w:rPr>
          <w:rFonts w:ascii="TimesNewRomanPSMT" w:hAnsi="TimesNewRomanPSMT"/>
          <w:sz w:val="28"/>
          <w:szCs w:val="28"/>
        </w:rPr>
        <w:t>майнинг</w:t>
      </w:r>
      <w:proofErr w:type="spellEnd"/>
      <w:r w:rsidRPr="00657A66">
        <w:rPr>
          <w:rFonts w:ascii="TimesNewRomanPSMT" w:hAnsi="TimesNewRomanPSMT"/>
          <w:sz w:val="28"/>
          <w:szCs w:val="28"/>
        </w:rPr>
        <w:t xml:space="preserve">, </w:t>
      </w:r>
      <w:proofErr w:type="spellStart"/>
      <w:r w:rsidRPr="00657A66">
        <w:rPr>
          <w:rFonts w:ascii="TimesNewRomanPSMT" w:hAnsi="TimesNewRomanPSMT"/>
          <w:sz w:val="28"/>
          <w:szCs w:val="28"/>
        </w:rPr>
        <w:t>форжинг</w:t>
      </w:r>
      <w:proofErr w:type="spellEnd"/>
      <w:r w:rsidRPr="00657A66">
        <w:rPr>
          <w:rFonts w:ascii="TimesNewRomanPSMT" w:hAnsi="TimesNewRomanPSMT"/>
          <w:sz w:val="28"/>
          <w:szCs w:val="28"/>
        </w:rPr>
        <w:t xml:space="preserve">, ICO. Технология </w:t>
      </w:r>
      <w:proofErr w:type="spellStart"/>
      <w:r w:rsidRPr="00657A66">
        <w:rPr>
          <w:rFonts w:ascii="TimesNewRomanPSMT" w:hAnsi="TimesNewRomanPSMT"/>
          <w:sz w:val="28"/>
          <w:szCs w:val="28"/>
        </w:rPr>
        <w:t>блокчейн</w:t>
      </w:r>
      <w:proofErr w:type="spellEnd"/>
      <w:r w:rsidRPr="00657A66">
        <w:rPr>
          <w:rFonts w:ascii="TimesNewRomanPSMT" w:hAnsi="TimesNewRomanPSMT"/>
          <w:sz w:val="28"/>
          <w:szCs w:val="28"/>
        </w:rPr>
        <w:t xml:space="preserve"> как основа организации обращения цифровых финансовых активов. </w:t>
      </w:r>
      <w:r w:rsidR="00A907B9" w:rsidRPr="00657A66">
        <w:rPr>
          <w:rFonts w:ascii="TimesNewRomanPSMT" w:hAnsi="TimesNewRomanPSMT"/>
          <w:sz w:val="28"/>
          <w:szCs w:val="28"/>
        </w:rPr>
        <w:t>Распределённый</w:t>
      </w:r>
      <w:r w:rsidRPr="00657A66">
        <w:rPr>
          <w:rFonts w:ascii="TimesNewRomanPSMT" w:hAnsi="TimesNewRomanPSMT"/>
          <w:sz w:val="28"/>
          <w:szCs w:val="28"/>
        </w:rPr>
        <w:t>̆ реестр цифровых транзакций. Участники реестра цифровых транзакций: валидатор, оператор обмена цифровых финансовых активов. Регулирование обращения цифровых финансовых активов за рубежом. Формирование регулирования обращения цифровых финансовых активов в России</w:t>
      </w:r>
      <w:r w:rsidR="00A907B9">
        <w:rPr>
          <w:rFonts w:ascii="TimesNewRomanPSMT" w:hAnsi="TimesNewRomanPSMT"/>
          <w:sz w:val="28"/>
          <w:szCs w:val="28"/>
        </w:rPr>
        <w:t xml:space="preserve">. </w:t>
      </w:r>
      <w:r w:rsidR="00A907B9" w:rsidRPr="00A907B9">
        <w:rPr>
          <w:rFonts w:ascii="TimesNewRomanPS" w:hAnsi="TimesNewRomanPS"/>
          <w:sz w:val="28"/>
          <w:szCs w:val="28"/>
        </w:rPr>
        <w:t>Тренды развития цифровых финансовых активов</w:t>
      </w:r>
      <w:r w:rsidR="00A907B9">
        <w:rPr>
          <w:rFonts w:ascii="TimesNewRomanPS" w:hAnsi="TimesNewRomanPS"/>
          <w:sz w:val="28"/>
          <w:szCs w:val="28"/>
        </w:rPr>
        <w:t>:</w:t>
      </w:r>
      <w:r w:rsidR="00A907B9" w:rsidRPr="00A907B9">
        <w:rPr>
          <w:rFonts w:ascii="TimesNewRomanPSMT" w:hAnsi="TimesNewRomanPSMT"/>
          <w:sz w:val="28"/>
          <w:szCs w:val="28"/>
        </w:rPr>
        <w:t xml:space="preserve"> </w:t>
      </w:r>
      <w:r w:rsidR="00A907B9">
        <w:rPr>
          <w:rFonts w:ascii="TimesNewRomanPSMT" w:hAnsi="TimesNewRomanPSMT"/>
          <w:sz w:val="28"/>
          <w:szCs w:val="28"/>
        </w:rPr>
        <w:t>р</w:t>
      </w:r>
      <w:r w:rsidR="00A907B9" w:rsidRPr="00657A66">
        <w:rPr>
          <w:rFonts w:ascii="TimesNewRomanPSMT" w:hAnsi="TimesNewRomanPSMT"/>
          <w:sz w:val="28"/>
          <w:szCs w:val="28"/>
        </w:rPr>
        <w:t>азвитие положений национальной̆ программы «Цифровая экономика Российской̆ Федерации». Искусственный̆ интеллект. Перспективы преобразований цифровых технологий</w:t>
      </w:r>
    </w:p>
    <w:p w14:paraId="157162B3" w14:textId="638CB474" w:rsidR="00657A66" w:rsidRPr="00657A66" w:rsidRDefault="00657A66" w:rsidP="00657A66">
      <w:pPr>
        <w:pStyle w:val="ae"/>
        <w:jc w:val="both"/>
        <w:rPr>
          <w:sz w:val="28"/>
          <w:szCs w:val="28"/>
        </w:rPr>
      </w:pPr>
      <w:r w:rsidRPr="00657A66">
        <w:rPr>
          <w:rFonts w:ascii="TimesNewRomanPS" w:hAnsi="TimesNewRomanPS"/>
          <w:b/>
          <w:bCs/>
          <w:sz w:val="28"/>
          <w:szCs w:val="28"/>
        </w:rPr>
        <w:t xml:space="preserve">Тема </w:t>
      </w:r>
      <w:r w:rsidR="00A907B9">
        <w:rPr>
          <w:rFonts w:ascii="TimesNewRomanPS" w:hAnsi="TimesNewRomanPS"/>
          <w:b/>
          <w:bCs/>
          <w:sz w:val="28"/>
          <w:szCs w:val="28"/>
        </w:rPr>
        <w:t>6</w:t>
      </w:r>
      <w:r w:rsidRPr="00657A66">
        <w:rPr>
          <w:rFonts w:ascii="TimesNewRomanPS" w:hAnsi="TimesNewRomanPS"/>
          <w:b/>
          <w:bCs/>
          <w:sz w:val="28"/>
          <w:szCs w:val="28"/>
        </w:rPr>
        <w:t xml:space="preserve">. Нормативно-правовое регулирование цифровых финансовых активов. </w:t>
      </w:r>
    </w:p>
    <w:p w14:paraId="02D8196B" w14:textId="65AE3FBB" w:rsidR="00361B2E" w:rsidRPr="009768B1" w:rsidRDefault="00657A66" w:rsidP="009768B1">
      <w:pPr>
        <w:pStyle w:val="ae"/>
        <w:jc w:val="both"/>
        <w:rPr>
          <w:sz w:val="28"/>
          <w:szCs w:val="28"/>
        </w:rPr>
      </w:pPr>
      <w:r w:rsidRPr="00657A66">
        <w:rPr>
          <w:rFonts w:ascii="TimesNewRomanPSMT" w:hAnsi="TimesNewRomanPSMT"/>
          <w:sz w:val="28"/>
          <w:szCs w:val="28"/>
        </w:rPr>
        <w:lastRenderedPageBreak/>
        <w:t xml:space="preserve">Роль международных организации в формировании «правового климата» в условиях технологических преобразований общества. Нормативно-правовое регулирования информационных технологий в </w:t>
      </w:r>
      <w:r w:rsidR="00A907B9" w:rsidRPr="00657A66">
        <w:rPr>
          <w:rFonts w:ascii="TimesNewRomanPSMT" w:hAnsi="TimesNewRomanPSMT"/>
          <w:sz w:val="28"/>
          <w:szCs w:val="28"/>
        </w:rPr>
        <w:t>Российской</w:t>
      </w:r>
      <w:r w:rsidRPr="00657A66">
        <w:rPr>
          <w:rFonts w:ascii="TimesNewRomanPSMT" w:hAnsi="TimesNewRomanPSMT"/>
          <w:sz w:val="28"/>
          <w:szCs w:val="28"/>
        </w:rPr>
        <w:t xml:space="preserve">̆ Федерации: актуальные проблемы и подходы к их решению. Цифровизация различных </w:t>
      </w:r>
      <w:r w:rsidRPr="009768B1">
        <w:rPr>
          <w:rFonts w:ascii="TimesNewRomanPSMT" w:hAnsi="TimesNewRomanPSMT"/>
          <w:sz w:val="28"/>
          <w:szCs w:val="28"/>
        </w:rPr>
        <w:t xml:space="preserve">видов </w:t>
      </w:r>
      <w:r w:rsidR="00A907B9" w:rsidRPr="009768B1">
        <w:rPr>
          <w:rFonts w:ascii="TimesNewRomanPSMT" w:hAnsi="TimesNewRomanPSMT"/>
          <w:sz w:val="28"/>
          <w:szCs w:val="28"/>
        </w:rPr>
        <w:t>экономической</w:t>
      </w:r>
      <w:r w:rsidRPr="009768B1">
        <w:rPr>
          <w:rFonts w:ascii="TimesNewRomanPSMT" w:hAnsi="TimesNewRomanPSMT"/>
          <w:sz w:val="28"/>
          <w:szCs w:val="28"/>
        </w:rPr>
        <w:t xml:space="preserve">̆ деятельность. </w:t>
      </w:r>
    </w:p>
    <w:p w14:paraId="74BCDA2A" w14:textId="77777777" w:rsidR="009864F3" w:rsidRPr="009768B1" w:rsidRDefault="009864F3" w:rsidP="009864F3">
      <w:pPr>
        <w:pStyle w:val="2"/>
        <w:ind w:firstLine="709"/>
        <w:rPr>
          <w:rStyle w:val="10"/>
          <w:rFonts w:ascii="Times New Roman" w:hAnsi="Times New Roman"/>
          <w:color w:val="auto"/>
          <w:sz w:val="28"/>
          <w:szCs w:val="28"/>
        </w:rPr>
      </w:pPr>
      <w:bookmarkStart w:id="13" w:name="_Toc69904315"/>
      <w:bookmarkStart w:id="14" w:name="_Toc137057700"/>
      <w:r w:rsidRPr="009768B1">
        <w:rPr>
          <w:rStyle w:val="s3"/>
          <w:rFonts w:ascii="Times New Roman" w:hAnsi="Times New Roman"/>
          <w:color w:val="auto"/>
          <w:sz w:val="28"/>
          <w:szCs w:val="28"/>
        </w:rPr>
        <w:t xml:space="preserve">5.2. </w:t>
      </w:r>
      <w:r w:rsidRPr="009768B1">
        <w:rPr>
          <w:rStyle w:val="10"/>
          <w:rFonts w:ascii="Times New Roman" w:hAnsi="Times New Roman"/>
          <w:b/>
          <w:color w:val="auto"/>
          <w:sz w:val="28"/>
          <w:szCs w:val="28"/>
        </w:rPr>
        <w:t>Учебно-тематический план</w:t>
      </w:r>
      <w:bookmarkEnd w:id="13"/>
      <w:bookmarkEnd w:id="14"/>
      <w:r w:rsidRPr="009768B1">
        <w:rPr>
          <w:rStyle w:val="10"/>
          <w:rFonts w:ascii="Times New Roman" w:hAnsi="Times New Roman"/>
          <w:color w:val="auto"/>
          <w:sz w:val="28"/>
          <w:szCs w:val="28"/>
        </w:rPr>
        <w:t xml:space="preserve"> </w:t>
      </w:r>
    </w:p>
    <w:p w14:paraId="0C0A6AF5" w14:textId="77777777" w:rsidR="009864F3" w:rsidRPr="009768B1" w:rsidRDefault="009864F3" w:rsidP="009864F3">
      <w:pPr>
        <w:keepNext/>
        <w:ind w:left="567"/>
        <w:jc w:val="right"/>
        <w:rPr>
          <w:sz w:val="28"/>
          <w:szCs w:val="28"/>
        </w:rPr>
      </w:pPr>
      <w:r w:rsidRPr="009768B1">
        <w:rPr>
          <w:sz w:val="28"/>
          <w:szCs w:val="28"/>
        </w:rPr>
        <w:t>Таблица 2</w:t>
      </w:r>
    </w:p>
    <w:tbl>
      <w:tblPr>
        <w:tblW w:w="517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3256"/>
        <w:gridCol w:w="851"/>
        <w:gridCol w:w="851"/>
        <w:gridCol w:w="853"/>
        <w:gridCol w:w="851"/>
        <w:gridCol w:w="1131"/>
        <w:gridCol w:w="1415"/>
      </w:tblGrid>
      <w:tr w:rsidR="009864F3" w:rsidRPr="00C06523" w14:paraId="18BE355C" w14:textId="77777777" w:rsidTr="00E82474">
        <w:trPr>
          <w:cantSplit/>
        </w:trPr>
        <w:tc>
          <w:tcPr>
            <w:tcW w:w="238" w:type="pct"/>
            <w:vMerge w:val="restart"/>
            <w:tcBorders>
              <w:top w:val="single" w:sz="4" w:space="0" w:color="auto"/>
              <w:left w:val="single" w:sz="4" w:space="0" w:color="auto"/>
              <w:bottom w:val="single" w:sz="4" w:space="0" w:color="auto"/>
              <w:right w:val="single" w:sz="4" w:space="0" w:color="auto"/>
            </w:tcBorders>
            <w:hideMark/>
          </w:tcPr>
          <w:p w14:paraId="06B5E97D" w14:textId="77777777" w:rsidR="009864F3" w:rsidRPr="00C06523" w:rsidRDefault="009864F3" w:rsidP="00696F92">
            <w:pPr>
              <w:jc w:val="center"/>
              <w:rPr>
                <w:b/>
                <w:bCs/>
                <w:sz w:val="20"/>
                <w:szCs w:val="20"/>
              </w:rPr>
            </w:pPr>
            <w:r w:rsidRPr="00C06523">
              <w:rPr>
                <w:b/>
                <w:bCs/>
                <w:sz w:val="20"/>
                <w:szCs w:val="20"/>
              </w:rPr>
              <w:t>№</w:t>
            </w:r>
          </w:p>
          <w:p w14:paraId="0BCB0188" w14:textId="77777777" w:rsidR="009864F3" w:rsidRPr="00C06523" w:rsidRDefault="009864F3" w:rsidP="00696F92">
            <w:pPr>
              <w:jc w:val="center"/>
              <w:rPr>
                <w:b/>
                <w:bCs/>
                <w:sz w:val="20"/>
                <w:szCs w:val="20"/>
              </w:rPr>
            </w:pPr>
            <w:r w:rsidRPr="00C06523">
              <w:rPr>
                <w:b/>
                <w:bCs/>
                <w:sz w:val="20"/>
                <w:szCs w:val="20"/>
              </w:rPr>
              <w:t>п/п</w:t>
            </w:r>
          </w:p>
        </w:tc>
        <w:tc>
          <w:tcPr>
            <w:tcW w:w="1684" w:type="pct"/>
            <w:vMerge w:val="restart"/>
            <w:tcBorders>
              <w:top w:val="single" w:sz="4" w:space="0" w:color="auto"/>
              <w:left w:val="single" w:sz="4" w:space="0" w:color="auto"/>
              <w:bottom w:val="single" w:sz="4" w:space="0" w:color="auto"/>
              <w:right w:val="single" w:sz="4" w:space="0" w:color="auto"/>
            </w:tcBorders>
            <w:hideMark/>
          </w:tcPr>
          <w:p w14:paraId="06067CD3" w14:textId="77777777" w:rsidR="009864F3" w:rsidRPr="00C06523" w:rsidRDefault="009864F3" w:rsidP="004B4E82">
            <w:pPr>
              <w:spacing w:line="240" w:lineRule="auto"/>
              <w:contextualSpacing/>
              <w:jc w:val="center"/>
              <w:rPr>
                <w:b/>
                <w:bCs/>
                <w:sz w:val="20"/>
                <w:szCs w:val="20"/>
              </w:rPr>
            </w:pPr>
            <w:r w:rsidRPr="00C06523">
              <w:rPr>
                <w:b/>
                <w:bCs/>
                <w:sz w:val="20"/>
                <w:szCs w:val="20"/>
              </w:rPr>
              <w:t>Наименование темы дисциплины</w:t>
            </w:r>
          </w:p>
        </w:tc>
        <w:tc>
          <w:tcPr>
            <w:tcW w:w="3078" w:type="pct"/>
            <w:gridSpan w:val="6"/>
            <w:tcBorders>
              <w:top w:val="single" w:sz="4" w:space="0" w:color="auto"/>
              <w:left w:val="single" w:sz="4" w:space="0" w:color="auto"/>
              <w:bottom w:val="single" w:sz="4" w:space="0" w:color="auto"/>
              <w:right w:val="single" w:sz="4" w:space="0" w:color="auto"/>
            </w:tcBorders>
          </w:tcPr>
          <w:p w14:paraId="41EF69E4" w14:textId="77777777" w:rsidR="009864F3" w:rsidRPr="00C06523" w:rsidRDefault="009864F3" w:rsidP="004B4E82">
            <w:pPr>
              <w:spacing w:line="240" w:lineRule="auto"/>
              <w:contextualSpacing/>
              <w:jc w:val="center"/>
              <w:rPr>
                <w:b/>
                <w:bCs/>
                <w:sz w:val="20"/>
                <w:szCs w:val="20"/>
              </w:rPr>
            </w:pPr>
            <w:r w:rsidRPr="00C06523">
              <w:rPr>
                <w:b/>
                <w:bCs/>
                <w:sz w:val="20"/>
                <w:szCs w:val="20"/>
              </w:rPr>
              <w:t>Трудоемкость в часах</w:t>
            </w:r>
          </w:p>
        </w:tc>
      </w:tr>
      <w:tr w:rsidR="004B4E82" w:rsidRPr="00C06523" w14:paraId="29D886BD" w14:textId="77777777" w:rsidTr="00E82474">
        <w:trPr>
          <w:cantSplit/>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411C29E" w14:textId="77777777" w:rsidR="009864F3" w:rsidRPr="00C06523" w:rsidRDefault="009864F3" w:rsidP="00696F92">
            <w:pPr>
              <w:rPr>
                <w:b/>
                <w:bCs/>
                <w:sz w:val="20"/>
                <w:szCs w:val="20"/>
              </w:rPr>
            </w:pPr>
          </w:p>
        </w:tc>
        <w:tc>
          <w:tcPr>
            <w:tcW w:w="1684" w:type="pct"/>
            <w:vMerge/>
            <w:tcBorders>
              <w:top w:val="single" w:sz="4" w:space="0" w:color="auto"/>
              <w:left w:val="single" w:sz="4" w:space="0" w:color="auto"/>
              <w:bottom w:val="single" w:sz="4" w:space="0" w:color="auto"/>
              <w:right w:val="single" w:sz="4" w:space="0" w:color="auto"/>
            </w:tcBorders>
            <w:vAlign w:val="center"/>
            <w:hideMark/>
          </w:tcPr>
          <w:p w14:paraId="48640A14" w14:textId="77777777" w:rsidR="009864F3" w:rsidRPr="00C06523" w:rsidRDefault="009864F3" w:rsidP="004B4E82">
            <w:pPr>
              <w:spacing w:line="240" w:lineRule="auto"/>
              <w:contextualSpacing/>
              <w:rPr>
                <w:b/>
                <w:bCs/>
                <w:sz w:val="20"/>
                <w:szCs w:val="20"/>
              </w:rPr>
            </w:pPr>
          </w:p>
        </w:tc>
        <w:tc>
          <w:tcPr>
            <w:tcW w:w="440" w:type="pct"/>
            <w:vMerge w:val="restart"/>
            <w:tcBorders>
              <w:top w:val="single" w:sz="4" w:space="0" w:color="auto"/>
              <w:left w:val="single" w:sz="4" w:space="0" w:color="auto"/>
              <w:bottom w:val="single" w:sz="4" w:space="0" w:color="auto"/>
              <w:right w:val="single" w:sz="4" w:space="0" w:color="auto"/>
            </w:tcBorders>
            <w:hideMark/>
          </w:tcPr>
          <w:p w14:paraId="40E38392" w14:textId="77777777" w:rsidR="009864F3" w:rsidRPr="00C06523" w:rsidRDefault="009864F3" w:rsidP="004B4E82">
            <w:pPr>
              <w:spacing w:line="240" w:lineRule="auto"/>
              <w:contextualSpacing/>
              <w:jc w:val="center"/>
              <w:rPr>
                <w:b/>
                <w:bCs/>
                <w:sz w:val="20"/>
                <w:szCs w:val="20"/>
              </w:rPr>
            </w:pPr>
            <w:r w:rsidRPr="00C06523">
              <w:rPr>
                <w:b/>
                <w:bCs/>
                <w:sz w:val="20"/>
                <w:szCs w:val="20"/>
              </w:rPr>
              <w:t>Всего</w:t>
            </w:r>
          </w:p>
          <w:p w14:paraId="733B5DDD" w14:textId="77777777" w:rsidR="009864F3" w:rsidRPr="00C06523" w:rsidRDefault="009864F3" w:rsidP="004B4E82">
            <w:pPr>
              <w:spacing w:line="240" w:lineRule="auto"/>
              <w:contextualSpacing/>
              <w:jc w:val="center"/>
              <w:rPr>
                <w:b/>
                <w:bCs/>
                <w:sz w:val="20"/>
                <w:szCs w:val="20"/>
              </w:rPr>
            </w:pPr>
            <w:r w:rsidRPr="00C06523">
              <w:rPr>
                <w:b/>
                <w:bCs/>
                <w:sz w:val="20"/>
                <w:szCs w:val="20"/>
              </w:rPr>
              <w:t>часов</w:t>
            </w:r>
          </w:p>
        </w:tc>
        <w:tc>
          <w:tcPr>
            <w:tcW w:w="1321" w:type="pct"/>
            <w:gridSpan w:val="3"/>
            <w:tcBorders>
              <w:top w:val="single" w:sz="4" w:space="0" w:color="auto"/>
              <w:left w:val="single" w:sz="4" w:space="0" w:color="auto"/>
              <w:bottom w:val="single" w:sz="4" w:space="0" w:color="auto"/>
              <w:right w:val="single" w:sz="4" w:space="0" w:color="auto"/>
            </w:tcBorders>
            <w:hideMark/>
          </w:tcPr>
          <w:p w14:paraId="478CE1B8" w14:textId="77777777" w:rsidR="009864F3" w:rsidRPr="00C06523" w:rsidRDefault="009864F3" w:rsidP="004B4E82">
            <w:pPr>
              <w:spacing w:line="240" w:lineRule="auto"/>
              <w:contextualSpacing/>
              <w:jc w:val="center"/>
              <w:rPr>
                <w:b/>
                <w:bCs/>
                <w:sz w:val="20"/>
                <w:szCs w:val="20"/>
              </w:rPr>
            </w:pPr>
            <w:r w:rsidRPr="00C06523">
              <w:rPr>
                <w:b/>
                <w:bCs/>
                <w:sz w:val="20"/>
                <w:szCs w:val="20"/>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hideMark/>
          </w:tcPr>
          <w:p w14:paraId="02BC2232" w14:textId="77777777" w:rsidR="009864F3" w:rsidRPr="00C06523" w:rsidRDefault="009864F3" w:rsidP="00E82474">
            <w:pPr>
              <w:spacing w:line="240" w:lineRule="auto"/>
              <w:ind w:left="-14"/>
              <w:contextualSpacing/>
              <w:jc w:val="center"/>
              <w:rPr>
                <w:b/>
                <w:bCs/>
                <w:sz w:val="20"/>
                <w:szCs w:val="20"/>
              </w:rPr>
            </w:pPr>
            <w:r w:rsidRPr="00C06523">
              <w:rPr>
                <w:b/>
                <w:bCs/>
                <w:sz w:val="20"/>
                <w:szCs w:val="20"/>
              </w:rPr>
              <w:t>Самостоятельная</w:t>
            </w:r>
          </w:p>
          <w:p w14:paraId="06787D2F" w14:textId="77777777" w:rsidR="009864F3" w:rsidRPr="00C06523" w:rsidRDefault="009864F3" w:rsidP="004B4E82">
            <w:pPr>
              <w:tabs>
                <w:tab w:val="left" w:pos="1812"/>
              </w:tabs>
              <w:spacing w:line="240" w:lineRule="auto"/>
              <w:contextualSpacing/>
              <w:jc w:val="center"/>
              <w:rPr>
                <w:b/>
                <w:bCs/>
                <w:sz w:val="20"/>
                <w:szCs w:val="20"/>
              </w:rPr>
            </w:pPr>
            <w:r w:rsidRPr="00C06523">
              <w:rPr>
                <w:b/>
                <w:bCs/>
                <w:sz w:val="20"/>
                <w:szCs w:val="20"/>
              </w:rPr>
              <w:t>работа</w:t>
            </w:r>
          </w:p>
        </w:tc>
        <w:tc>
          <w:tcPr>
            <w:tcW w:w="732" w:type="pct"/>
            <w:vMerge w:val="restart"/>
            <w:tcBorders>
              <w:top w:val="single" w:sz="4" w:space="0" w:color="auto"/>
              <w:left w:val="single" w:sz="4" w:space="0" w:color="auto"/>
              <w:right w:val="single" w:sz="4" w:space="0" w:color="auto"/>
            </w:tcBorders>
          </w:tcPr>
          <w:p w14:paraId="57671D36" w14:textId="77777777" w:rsidR="009864F3" w:rsidRPr="00C06523" w:rsidRDefault="009864F3" w:rsidP="00E82474">
            <w:pPr>
              <w:spacing w:line="240" w:lineRule="auto"/>
              <w:ind w:right="-113"/>
              <w:contextualSpacing/>
              <w:jc w:val="center"/>
              <w:rPr>
                <w:b/>
                <w:bCs/>
                <w:sz w:val="20"/>
                <w:szCs w:val="20"/>
              </w:rPr>
            </w:pPr>
            <w:r w:rsidRPr="00C06523">
              <w:rPr>
                <w:b/>
                <w:sz w:val="20"/>
                <w:szCs w:val="20"/>
              </w:rPr>
              <w:t>Формы текущего контроля успеваемости</w:t>
            </w:r>
          </w:p>
        </w:tc>
      </w:tr>
      <w:tr w:rsidR="004B4E82" w:rsidRPr="00C06523" w14:paraId="63940631" w14:textId="77777777" w:rsidTr="00E82474">
        <w:trPr>
          <w:cantSplit/>
          <w:trHeight w:val="385"/>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72B5BAF4" w14:textId="77777777" w:rsidR="009864F3" w:rsidRPr="00C06523" w:rsidRDefault="009864F3" w:rsidP="00696F92">
            <w:pPr>
              <w:rPr>
                <w:b/>
                <w:bCs/>
                <w:sz w:val="20"/>
                <w:szCs w:val="20"/>
              </w:rPr>
            </w:pPr>
          </w:p>
        </w:tc>
        <w:tc>
          <w:tcPr>
            <w:tcW w:w="1684" w:type="pct"/>
            <w:vMerge/>
            <w:tcBorders>
              <w:top w:val="single" w:sz="4" w:space="0" w:color="auto"/>
              <w:left w:val="single" w:sz="4" w:space="0" w:color="auto"/>
              <w:bottom w:val="single" w:sz="4" w:space="0" w:color="auto"/>
              <w:right w:val="single" w:sz="4" w:space="0" w:color="auto"/>
            </w:tcBorders>
            <w:vAlign w:val="center"/>
            <w:hideMark/>
          </w:tcPr>
          <w:p w14:paraId="40D2089E" w14:textId="77777777" w:rsidR="009864F3" w:rsidRPr="00C06523" w:rsidRDefault="009864F3" w:rsidP="00696F92">
            <w:pPr>
              <w:rPr>
                <w:b/>
                <w:bCs/>
                <w:sz w:val="20"/>
                <w:szCs w:val="20"/>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4A1777B" w14:textId="77777777" w:rsidR="009864F3" w:rsidRPr="00C06523" w:rsidRDefault="009864F3" w:rsidP="00696F92">
            <w:pPr>
              <w:rPr>
                <w:b/>
                <w:bCs/>
                <w:sz w:val="20"/>
                <w:szCs w:val="20"/>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1717A9B" w14:textId="77777777" w:rsidR="009864F3" w:rsidRPr="00C06523" w:rsidRDefault="009864F3" w:rsidP="00696F92">
            <w:pPr>
              <w:jc w:val="center"/>
              <w:rPr>
                <w:b/>
                <w:bCs/>
                <w:sz w:val="20"/>
                <w:szCs w:val="20"/>
              </w:rPr>
            </w:pPr>
            <w:r w:rsidRPr="00C06523">
              <w:rPr>
                <w:b/>
                <w:bCs/>
                <w:sz w:val="20"/>
                <w:szCs w:val="20"/>
              </w:rPr>
              <w:t>Общая</w:t>
            </w:r>
          </w:p>
        </w:tc>
        <w:tc>
          <w:tcPr>
            <w:tcW w:w="441" w:type="pct"/>
            <w:tcBorders>
              <w:top w:val="single" w:sz="4" w:space="0" w:color="auto"/>
              <w:left w:val="single" w:sz="4" w:space="0" w:color="auto"/>
              <w:bottom w:val="single" w:sz="4" w:space="0" w:color="auto"/>
              <w:right w:val="single" w:sz="4" w:space="0" w:color="auto"/>
            </w:tcBorders>
            <w:vAlign w:val="center"/>
            <w:hideMark/>
          </w:tcPr>
          <w:p w14:paraId="09796CBF" w14:textId="77777777" w:rsidR="009864F3" w:rsidRPr="00C06523" w:rsidRDefault="009864F3" w:rsidP="00E82474">
            <w:pPr>
              <w:ind w:left="-102"/>
              <w:jc w:val="center"/>
              <w:rPr>
                <w:b/>
                <w:bCs/>
                <w:sz w:val="20"/>
                <w:szCs w:val="20"/>
              </w:rPr>
            </w:pPr>
            <w:r w:rsidRPr="00C06523">
              <w:rPr>
                <w:b/>
                <w:bCs/>
                <w:sz w:val="20"/>
                <w:szCs w:val="20"/>
              </w:rPr>
              <w:t>Лекции</w:t>
            </w:r>
          </w:p>
        </w:tc>
        <w:tc>
          <w:tcPr>
            <w:tcW w:w="440" w:type="pct"/>
            <w:tcBorders>
              <w:top w:val="single" w:sz="4" w:space="0" w:color="auto"/>
              <w:left w:val="single" w:sz="4" w:space="0" w:color="auto"/>
              <w:bottom w:val="single" w:sz="4" w:space="0" w:color="auto"/>
              <w:right w:val="single" w:sz="4" w:space="0" w:color="auto"/>
            </w:tcBorders>
            <w:vAlign w:val="center"/>
            <w:hideMark/>
          </w:tcPr>
          <w:p w14:paraId="124D8619" w14:textId="77777777" w:rsidR="009864F3" w:rsidRPr="00C06523" w:rsidRDefault="009864F3" w:rsidP="00E82474">
            <w:pPr>
              <w:ind w:left="-107"/>
              <w:jc w:val="center"/>
              <w:rPr>
                <w:b/>
                <w:bCs/>
                <w:sz w:val="20"/>
                <w:szCs w:val="20"/>
              </w:rPr>
            </w:pPr>
            <w:r w:rsidRPr="00C06523">
              <w:rPr>
                <w:b/>
                <w:bCs/>
                <w:sz w:val="20"/>
                <w:szCs w:val="20"/>
              </w:rPr>
              <w:t>Семинары</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431E3517" w14:textId="77777777" w:rsidR="009864F3" w:rsidRPr="00C06523" w:rsidRDefault="009864F3" w:rsidP="00696F92">
            <w:pPr>
              <w:rPr>
                <w:b/>
                <w:bCs/>
                <w:sz w:val="20"/>
                <w:szCs w:val="20"/>
              </w:rPr>
            </w:pPr>
          </w:p>
        </w:tc>
        <w:tc>
          <w:tcPr>
            <w:tcW w:w="732" w:type="pct"/>
            <w:vMerge/>
            <w:tcBorders>
              <w:left w:val="single" w:sz="4" w:space="0" w:color="auto"/>
              <w:bottom w:val="single" w:sz="4" w:space="0" w:color="auto"/>
              <w:right w:val="single" w:sz="4" w:space="0" w:color="auto"/>
            </w:tcBorders>
          </w:tcPr>
          <w:p w14:paraId="78E77C2F" w14:textId="77777777" w:rsidR="009864F3" w:rsidRPr="00C06523" w:rsidRDefault="009864F3" w:rsidP="00696F92">
            <w:pPr>
              <w:rPr>
                <w:b/>
                <w:bCs/>
                <w:sz w:val="20"/>
                <w:szCs w:val="20"/>
              </w:rPr>
            </w:pPr>
          </w:p>
        </w:tc>
      </w:tr>
      <w:tr w:rsidR="00C06523" w:rsidRPr="00C06523" w14:paraId="0B63F249" w14:textId="77777777" w:rsidTr="00E82474">
        <w:trPr>
          <w:cantSplit/>
          <w:trHeight w:val="651"/>
        </w:trPr>
        <w:tc>
          <w:tcPr>
            <w:tcW w:w="238" w:type="pct"/>
            <w:tcBorders>
              <w:top w:val="single" w:sz="4" w:space="0" w:color="auto"/>
              <w:left w:val="single" w:sz="4" w:space="0" w:color="auto"/>
              <w:bottom w:val="single" w:sz="4" w:space="0" w:color="auto"/>
              <w:right w:val="single" w:sz="4" w:space="0" w:color="auto"/>
            </w:tcBorders>
          </w:tcPr>
          <w:p w14:paraId="40BE6E07" w14:textId="77777777" w:rsidR="00C06523" w:rsidRPr="00C06523" w:rsidRDefault="00C06523" w:rsidP="00C06523">
            <w:pPr>
              <w:spacing w:line="240" w:lineRule="auto"/>
              <w:contextualSpacing/>
              <w:jc w:val="center"/>
              <w:rPr>
                <w:bCs/>
                <w:sz w:val="20"/>
                <w:szCs w:val="20"/>
              </w:rPr>
            </w:pPr>
            <w:r w:rsidRPr="00C06523">
              <w:rPr>
                <w:bCs/>
                <w:sz w:val="20"/>
                <w:szCs w:val="20"/>
              </w:rPr>
              <w:t>1.</w:t>
            </w:r>
          </w:p>
        </w:tc>
        <w:tc>
          <w:tcPr>
            <w:tcW w:w="1684" w:type="pct"/>
            <w:tcBorders>
              <w:top w:val="single" w:sz="4" w:space="0" w:color="auto"/>
              <w:left w:val="single" w:sz="4" w:space="0" w:color="auto"/>
              <w:bottom w:val="single" w:sz="4" w:space="0" w:color="auto"/>
              <w:right w:val="single" w:sz="4" w:space="0" w:color="auto"/>
            </w:tcBorders>
          </w:tcPr>
          <w:p w14:paraId="648FCF6B" w14:textId="02439279" w:rsidR="00C06523" w:rsidRPr="00C06523" w:rsidRDefault="00C06523" w:rsidP="00C06523">
            <w:pPr>
              <w:pStyle w:val="ae"/>
              <w:jc w:val="both"/>
              <w:rPr>
                <w:rFonts w:ascii="TimesNewRomanPS" w:hAnsi="TimesNewRomanPS"/>
                <w:sz w:val="20"/>
                <w:szCs w:val="20"/>
              </w:rPr>
            </w:pPr>
            <w:r w:rsidRPr="00C06523">
              <w:rPr>
                <w:rFonts w:ascii="TimesNewRomanPS" w:hAnsi="TimesNewRomanPS"/>
                <w:sz w:val="20"/>
                <w:szCs w:val="20"/>
              </w:rPr>
              <w:t>Тема 1. Финансовые технологии: основные понятия и определения</w:t>
            </w:r>
          </w:p>
        </w:tc>
        <w:tc>
          <w:tcPr>
            <w:tcW w:w="440" w:type="pct"/>
            <w:tcBorders>
              <w:top w:val="single" w:sz="4" w:space="0" w:color="auto"/>
              <w:left w:val="single" w:sz="4" w:space="0" w:color="auto"/>
              <w:bottom w:val="single" w:sz="4" w:space="0" w:color="auto"/>
              <w:right w:val="single" w:sz="4" w:space="0" w:color="auto"/>
            </w:tcBorders>
            <w:vAlign w:val="center"/>
          </w:tcPr>
          <w:p w14:paraId="7C1523A5" w14:textId="5141C0ED" w:rsidR="00C06523" w:rsidRPr="00C06523" w:rsidRDefault="00C06523" w:rsidP="00C06523">
            <w:pPr>
              <w:spacing w:line="240" w:lineRule="auto"/>
              <w:contextualSpacing/>
              <w:jc w:val="center"/>
              <w:rPr>
                <w:sz w:val="20"/>
                <w:szCs w:val="20"/>
              </w:rPr>
            </w:pPr>
            <w:r w:rsidRPr="00C06523">
              <w:rPr>
                <w:sz w:val="20"/>
                <w:szCs w:val="20"/>
              </w:rPr>
              <w:t>14</w:t>
            </w:r>
          </w:p>
        </w:tc>
        <w:tc>
          <w:tcPr>
            <w:tcW w:w="440" w:type="pct"/>
            <w:tcBorders>
              <w:top w:val="single" w:sz="4" w:space="0" w:color="auto"/>
              <w:left w:val="single" w:sz="4" w:space="0" w:color="auto"/>
              <w:bottom w:val="single" w:sz="4" w:space="0" w:color="auto"/>
              <w:right w:val="single" w:sz="4" w:space="0" w:color="auto"/>
            </w:tcBorders>
            <w:vAlign w:val="center"/>
          </w:tcPr>
          <w:p w14:paraId="520560BC" w14:textId="3C966A5B" w:rsidR="00C06523" w:rsidRPr="00C06523" w:rsidRDefault="00C06523" w:rsidP="00C06523">
            <w:pPr>
              <w:spacing w:line="240" w:lineRule="auto"/>
              <w:contextualSpacing/>
              <w:jc w:val="center"/>
              <w:rPr>
                <w:bCs/>
                <w:sz w:val="20"/>
                <w:szCs w:val="20"/>
              </w:rPr>
            </w:pPr>
            <w:r w:rsidRPr="00C06523">
              <w:rPr>
                <w:bCs/>
                <w:sz w:val="20"/>
                <w:szCs w:val="20"/>
              </w:rPr>
              <w:t>6</w:t>
            </w:r>
          </w:p>
        </w:tc>
        <w:tc>
          <w:tcPr>
            <w:tcW w:w="441" w:type="pct"/>
            <w:tcBorders>
              <w:top w:val="single" w:sz="4" w:space="0" w:color="auto"/>
              <w:left w:val="single" w:sz="4" w:space="0" w:color="auto"/>
              <w:bottom w:val="single" w:sz="4" w:space="0" w:color="auto"/>
              <w:right w:val="single" w:sz="4" w:space="0" w:color="auto"/>
            </w:tcBorders>
            <w:vAlign w:val="center"/>
          </w:tcPr>
          <w:p w14:paraId="335CE670" w14:textId="21BC45D5"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0E011DDF" w14:textId="40A01750" w:rsidR="00C06523" w:rsidRPr="00C06523" w:rsidRDefault="00C06523" w:rsidP="00C06523">
            <w:pPr>
              <w:spacing w:line="240" w:lineRule="auto"/>
              <w:contextualSpacing/>
              <w:jc w:val="center"/>
              <w:rPr>
                <w:bCs/>
                <w:sz w:val="20"/>
                <w:szCs w:val="20"/>
              </w:rPr>
            </w:pPr>
            <w:r w:rsidRPr="00C06523">
              <w:rPr>
                <w:bCs/>
                <w:sz w:val="20"/>
                <w:szCs w:val="20"/>
              </w:rPr>
              <w:t>4</w:t>
            </w:r>
          </w:p>
        </w:tc>
        <w:tc>
          <w:tcPr>
            <w:tcW w:w="585" w:type="pct"/>
            <w:tcBorders>
              <w:top w:val="single" w:sz="4" w:space="0" w:color="auto"/>
              <w:left w:val="single" w:sz="4" w:space="0" w:color="auto"/>
              <w:bottom w:val="single" w:sz="4" w:space="0" w:color="auto"/>
              <w:right w:val="single" w:sz="4" w:space="0" w:color="auto"/>
            </w:tcBorders>
            <w:vAlign w:val="center"/>
          </w:tcPr>
          <w:p w14:paraId="5BE3BCEA" w14:textId="4B3F82A9" w:rsidR="00C06523" w:rsidRPr="00C06523" w:rsidRDefault="00C06523" w:rsidP="00C06523">
            <w:pPr>
              <w:spacing w:line="240" w:lineRule="auto"/>
              <w:contextualSpacing/>
              <w:jc w:val="center"/>
              <w:rPr>
                <w:bCs/>
                <w:sz w:val="20"/>
                <w:szCs w:val="20"/>
              </w:rPr>
            </w:pPr>
            <w:r w:rsidRPr="00C06523">
              <w:rPr>
                <w:bCs/>
                <w:sz w:val="20"/>
                <w:szCs w:val="20"/>
              </w:rPr>
              <w:t>8</w:t>
            </w:r>
          </w:p>
        </w:tc>
        <w:tc>
          <w:tcPr>
            <w:tcW w:w="732" w:type="pct"/>
            <w:tcBorders>
              <w:top w:val="single" w:sz="4" w:space="0" w:color="auto"/>
              <w:left w:val="single" w:sz="4" w:space="0" w:color="auto"/>
              <w:bottom w:val="single" w:sz="4" w:space="0" w:color="auto"/>
              <w:right w:val="single" w:sz="4" w:space="0" w:color="auto"/>
            </w:tcBorders>
          </w:tcPr>
          <w:p w14:paraId="13C1C309" w14:textId="546EF51B"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265972E7" w14:textId="77777777" w:rsidTr="00E82474">
        <w:trPr>
          <w:cantSplit/>
          <w:trHeight w:val="789"/>
        </w:trPr>
        <w:tc>
          <w:tcPr>
            <w:tcW w:w="238" w:type="pct"/>
            <w:tcBorders>
              <w:top w:val="single" w:sz="4" w:space="0" w:color="auto"/>
              <w:left w:val="single" w:sz="4" w:space="0" w:color="auto"/>
              <w:bottom w:val="single" w:sz="4" w:space="0" w:color="auto"/>
              <w:right w:val="single" w:sz="4" w:space="0" w:color="auto"/>
            </w:tcBorders>
          </w:tcPr>
          <w:p w14:paraId="14528EF9" w14:textId="77777777" w:rsidR="00C06523" w:rsidRPr="00C06523" w:rsidRDefault="00C06523" w:rsidP="00C06523">
            <w:pPr>
              <w:spacing w:line="240" w:lineRule="auto"/>
              <w:contextualSpacing/>
              <w:jc w:val="center"/>
              <w:rPr>
                <w:sz w:val="20"/>
                <w:szCs w:val="20"/>
              </w:rPr>
            </w:pPr>
            <w:r w:rsidRPr="00C06523">
              <w:rPr>
                <w:sz w:val="20"/>
                <w:szCs w:val="20"/>
              </w:rPr>
              <w:t>2.</w:t>
            </w:r>
          </w:p>
        </w:tc>
        <w:tc>
          <w:tcPr>
            <w:tcW w:w="1684" w:type="pct"/>
            <w:tcBorders>
              <w:top w:val="single" w:sz="4" w:space="0" w:color="auto"/>
              <w:left w:val="single" w:sz="4" w:space="0" w:color="auto"/>
              <w:bottom w:val="single" w:sz="4" w:space="0" w:color="auto"/>
              <w:right w:val="single" w:sz="4" w:space="0" w:color="auto"/>
            </w:tcBorders>
          </w:tcPr>
          <w:p w14:paraId="3E439FA1" w14:textId="1BD3AE10" w:rsidR="00C06523" w:rsidRPr="00C06523" w:rsidRDefault="00C06523" w:rsidP="00C06523">
            <w:pPr>
              <w:pStyle w:val="ae"/>
              <w:jc w:val="both"/>
              <w:rPr>
                <w:sz w:val="20"/>
                <w:szCs w:val="20"/>
              </w:rPr>
            </w:pPr>
            <w:r w:rsidRPr="00C06523">
              <w:rPr>
                <w:rFonts w:ascii="TimesNewRomanPS" w:hAnsi="TimesNewRomanPS"/>
                <w:sz w:val="20"/>
                <w:szCs w:val="20"/>
              </w:rPr>
              <w:t>Тема 2. Сущность и предпосылки создания электронных денег и цифровых финансовых активов.</w:t>
            </w:r>
          </w:p>
        </w:tc>
        <w:tc>
          <w:tcPr>
            <w:tcW w:w="440" w:type="pct"/>
            <w:tcBorders>
              <w:top w:val="single" w:sz="4" w:space="0" w:color="auto"/>
              <w:left w:val="single" w:sz="4" w:space="0" w:color="auto"/>
              <w:bottom w:val="single" w:sz="4" w:space="0" w:color="auto"/>
              <w:right w:val="single" w:sz="4" w:space="0" w:color="auto"/>
            </w:tcBorders>
            <w:vAlign w:val="center"/>
          </w:tcPr>
          <w:p w14:paraId="434FADAB" w14:textId="4365D589" w:rsidR="00C06523" w:rsidRPr="00C06523" w:rsidRDefault="00C06523" w:rsidP="00C06523">
            <w:pPr>
              <w:spacing w:line="240" w:lineRule="auto"/>
              <w:contextualSpacing/>
              <w:jc w:val="center"/>
              <w:rPr>
                <w:sz w:val="20"/>
                <w:szCs w:val="20"/>
              </w:rPr>
            </w:pPr>
            <w:r w:rsidRPr="00C06523">
              <w:rPr>
                <w:sz w:val="20"/>
                <w:szCs w:val="20"/>
              </w:rPr>
              <w:t>18</w:t>
            </w:r>
          </w:p>
        </w:tc>
        <w:tc>
          <w:tcPr>
            <w:tcW w:w="440" w:type="pct"/>
            <w:tcBorders>
              <w:top w:val="single" w:sz="4" w:space="0" w:color="auto"/>
              <w:left w:val="single" w:sz="4" w:space="0" w:color="auto"/>
              <w:bottom w:val="single" w:sz="4" w:space="0" w:color="auto"/>
              <w:right w:val="single" w:sz="4" w:space="0" w:color="auto"/>
            </w:tcBorders>
            <w:vAlign w:val="center"/>
          </w:tcPr>
          <w:p w14:paraId="62C64C37" w14:textId="717B0736" w:rsidR="00C06523" w:rsidRPr="00C06523" w:rsidRDefault="00C06523" w:rsidP="00C06523">
            <w:pPr>
              <w:spacing w:line="240" w:lineRule="auto"/>
              <w:contextualSpacing/>
              <w:jc w:val="center"/>
              <w:rPr>
                <w:bCs/>
                <w:sz w:val="20"/>
                <w:szCs w:val="20"/>
              </w:rPr>
            </w:pPr>
            <w:r w:rsidRPr="00C06523">
              <w:rPr>
                <w:bCs/>
                <w:sz w:val="20"/>
                <w:szCs w:val="20"/>
              </w:rPr>
              <w:t>8</w:t>
            </w:r>
          </w:p>
        </w:tc>
        <w:tc>
          <w:tcPr>
            <w:tcW w:w="441" w:type="pct"/>
            <w:tcBorders>
              <w:top w:val="single" w:sz="4" w:space="0" w:color="auto"/>
              <w:left w:val="single" w:sz="4" w:space="0" w:color="auto"/>
              <w:bottom w:val="single" w:sz="4" w:space="0" w:color="auto"/>
              <w:right w:val="single" w:sz="4" w:space="0" w:color="auto"/>
            </w:tcBorders>
            <w:vAlign w:val="center"/>
          </w:tcPr>
          <w:p w14:paraId="6C66C4AD" w14:textId="4ECFCEA6"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3D9413DD" w14:textId="419D512A"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74CAD83A" w14:textId="62784FB3"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42A09AA5" w14:textId="3FBDF483"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25B26A79"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5099BBEB" w14:textId="77777777" w:rsidR="00C06523" w:rsidRPr="00C06523" w:rsidRDefault="00C06523" w:rsidP="00C06523">
            <w:pPr>
              <w:spacing w:line="240" w:lineRule="auto"/>
              <w:contextualSpacing/>
              <w:jc w:val="center"/>
              <w:rPr>
                <w:sz w:val="20"/>
                <w:szCs w:val="20"/>
              </w:rPr>
            </w:pPr>
            <w:r w:rsidRPr="00C06523">
              <w:rPr>
                <w:sz w:val="20"/>
                <w:szCs w:val="20"/>
              </w:rPr>
              <w:t>3.</w:t>
            </w:r>
          </w:p>
        </w:tc>
        <w:tc>
          <w:tcPr>
            <w:tcW w:w="1684" w:type="pct"/>
            <w:tcBorders>
              <w:top w:val="single" w:sz="4" w:space="0" w:color="auto"/>
              <w:left w:val="single" w:sz="4" w:space="0" w:color="auto"/>
              <w:bottom w:val="single" w:sz="4" w:space="0" w:color="auto"/>
              <w:right w:val="single" w:sz="4" w:space="0" w:color="auto"/>
            </w:tcBorders>
          </w:tcPr>
          <w:p w14:paraId="34CB0275" w14:textId="22C959C8" w:rsidR="00C06523" w:rsidRPr="00C06523" w:rsidRDefault="00C06523" w:rsidP="00C06523">
            <w:pPr>
              <w:pStyle w:val="ae"/>
              <w:jc w:val="both"/>
              <w:rPr>
                <w:sz w:val="20"/>
                <w:szCs w:val="20"/>
              </w:rPr>
            </w:pPr>
            <w:r w:rsidRPr="00C06523">
              <w:rPr>
                <w:rFonts w:ascii="TimesNewRomanPS" w:hAnsi="TimesNewRomanPS"/>
                <w:sz w:val="20"/>
                <w:szCs w:val="20"/>
              </w:rPr>
              <w:t xml:space="preserve">Тема 3. Цифровые валюты центральных банков стран мира. </w:t>
            </w:r>
            <w:proofErr w:type="spellStart"/>
            <w:r w:rsidRPr="00C06523">
              <w:rPr>
                <w:rFonts w:ascii="TimesNewRomanPS" w:hAnsi="TimesNewRomanPS"/>
                <w:sz w:val="20"/>
                <w:szCs w:val="20"/>
              </w:rPr>
              <w:t>Цифровои</w:t>
            </w:r>
            <w:proofErr w:type="spellEnd"/>
            <w:r w:rsidRPr="00C06523">
              <w:rPr>
                <w:rFonts w:ascii="TimesNewRomanPS" w:hAnsi="TimesNewRomanPS"/>
                <w:sz w:val="20"/>
                <w:szCs w:val="20"/>
              </w:rPr>
              <w:t xml:space="preserve">̆ рубль. </w:t>
            </w:r>
          </w:p>
        </w:tc>
        <w:tc>
          <w:tcPr>
            <w:tcW w:w="440" w:type="pct"/>
            <w:tcBorders>
              <w:top w:val="single" w:sz="4" w:space="0" w:color="auto"/>
              <w:left w:val="single" w:sz="4" w:space="0" w:color="auto"/>
              <w:bottom w:val="single" w:sz="4" w:space="0" w:color="auto"/>
              <w:right w:val="single" w:sz="4" w:space="0" w:color="auto"/>
            </w:tcBorders>
            <w:vAlign w:val="center"/>
          </w:tcPr>
          <w:p w14:paraId="6B2A2568" w14:textId="7188EDB1" w:rsidR="00C06523" w:rsidRPr="00C06523" w:rsidRDefault="00C06523" w:rsidP="00E82474">
            <w:pPr>
              <w:spacing w:line="240" w:lineRule="auto"/>
              <w:contextualSpacing/>
              <w:jc w:val="center"/>
              <w:rPr>
                <w:sz w:val="20"/>
                <w:szCs w:val="20"/>
              </w:rPr>
            </w:pPr>
            <w:r w:rsidRPr="00C06523">
              <w:rPr>
                <w:sz w:val="20"/>
                <w:szCs w:val="20"/>
              </w:rPr>
              <w:t>18</w:t>
            </w:r>
          </w:p>
        </w:tc>
        <w:tc>
          <w:tcPr>
            <w:tcW w:w="440" w:type="pct"/>
            <w:tcBorders>
              <w:top w:val="single" w:sz="4" w:space="0" w:color="auto"/>
              <w:left w:val="single" w:sz="4" w:space="0" w:color="auto"/>
              <w:bottom w:val="single" w:sz="4" w:space="0" w:color="auto"/>
              <w:right w:val="single" w:sz="4" w:space="0" w:color="auto"/>
            </w:tcBorders>
            <w:vAlign w:val="center"/>
          </w:tcPr>
          <w:p w14:paraId="4AE9FDFE" w14:textId="17D0A0E0" w:rsidR="00C06523" w:rsidRPr="00C06523" w:rsidRDefault="00C06523" w:rsidP="00C06523">
            <w:pPr>
              <w:spacing w:line="240" w:lineRule="auto"/>
              <w:contextualSpacing/>
              <w:jc w:val="center"/>
              <w:rPr>
                <w:bCs/>
                <w:sz w:val="20"/>
                <w:szCs w:val="20"/>
              </w:rPr>
            </w:pPr>
            <w:r w:rsidRPr="00C06523">
              <w:rPr>
                <w:bCs/>
                <w:sz w:val="20"/>
                <w:szCs w:val="20"/>
              </w:rPr>
              <w:t>8</w:t>
            </w:r>
          </w:p>
        </w:tc>
        <w:tc>
          <w:tcPr>
            <w:tcW w:w="441" w:type="pct"/>
            <w:tcBorders>
              <w:top w:val="single" w:sz="4" w:space="0" w:color="auto"/>
              <w:left w:val="single" w:sz="4" w:space="0" w:color="auto"/>
              <w:bottom w:val="single" w:sz="4" w:space="0" w:color="auto"/>
              <w:right w:val="single" w:sz="4" w:space="0" w:color="auto"/>
            </w:tcBorders>
            <w:vAlign w:val="center"/>
          </w:tcPr>
          <w:p w14:paraId="0DC1D2D1" w14:textId="1537A115"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5FC151B9" w14:textId="3A2AA227"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16691015" w14:textId="7610ED02"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523DBE17" w14:textId="755A1383" w:rsidR="00C06523" w:rsidRPr="00C06523" w:rsidRDefault="00C06523" w:rsidP="00C06523">
            <w:pPr>
              <w:spacing w:line="240" w:lineRule="auto"/>
              <w:contextualSpacing/>
              <w:rPr>
                <w:bCs/>
                <w:sz w:val="20"/>
                <w:szCs w:val="20"/>
              </w:rPr>
            </w:pPr>
            <w:r w:rsidRPr="00C06523">
              <w:rPr>
                <w:sz w:val="20"/>
                <w:szCs w:val="20"/>
              </w:rPr>
              <w:t>Проверка конспектов, опрос, кейс</w:t>
            </w:r>
          </w:p>
        </w:tc>
      </w:tr>
      <w:tr w:rsidR="00C06523" w:rsidRPr="00C06523" w14:paraId="2BD5889C"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033F90DD" w14:textId="5DAAE7A5" w:rsidR="00C06523" w:rsidRPr="00C06523" w:rsidRDefault="00C06523" w:rsidP="00C06523">
            <w:pPr>
              <w:spacing w:line="240" w:lineRule="auto"/>
              <w:contextualSpacing/>
              <w:jc w:val="center"/>
              <w:rPr>
                <w:sz w:val="20"/>
                <w:szCs w:val="20"/>
              </w:rPr>
            </w:pPr>
            <w:r w:rsidRPr="00C06523">
              <w:rPr>
                <w:sz w:val="20"/>
                <w:szCs w:val="20"/>
              </w:rPr>
              <w:t>4</w:t>
            </w:r>
          </w:p>
        </w:tc>
        <w:tc>
          <w:tcPr>
            <w:tcW w:w="1684" w:type="pct"/>
            <w:tcBorders>
              <w:top w:val="single" w:sz="4" w:space="0" w:color="auto"/>
              <w:left w:val="single" w:sz="4" w:space="0" w:color="auto"/>
              <w:bottom w:val="single" w:sz="4" w:space="0" w:color="auto"/>
              <w:right w:val="single" w:sz="4" w:space="0" w:color="auto"/>
            </w:tcBorders>
          </w:tcPr>
          <w:p w14:paraId="38A5316C" w14:textId="21860974" w:rsidR="00C06523" w:rsidRPr="00C06523" w:rsidRDefault="00C06523" w:rsidP="00C06523">
            <w:pPr>
              <w:pStyle w:val="ae"/>
              <w:jc w:val="both"/>
              <w:rPr>
                <w:sz w:val="20"/>
                <w:szCs w:val="20"/>
              </w:rPr>
            </w:pPr>
            <w:r w:rsidRPr="00C06523">
              <w:rPr>
                <w:rFonts w:ascii="TimesNewRomanPS" w:hAnsi="TimesNewRomanPS"/>
                <w:sz w:val="20"/>
                <w:szCs w:val="20"/>
              </w:rPr>
              <w:t xml:space="preserve">Тема 4. Инфраструктура рынка электронных денег и цифровых финансовых активов. </w:t>
            </w:r>
          </w:p>
        </w:tc>
        <w:tc>
          <w:tcPr>
            <w:tcW w:w="440" w:type="pct"/>
            <w:tcBorders>
              <w:top w:val="single" w:sz="4" w:space="0" w:color="auto"/>
              <w:left w:val="single" w:sz="4" w:space="0" w:color="auto"/>
              <w:bottom w:val="single" w:sz="4" w:space="0" w:color="auto"/>
              <w:right w:val="single" w:sz="4" w:space="0" w:color="auto"/>
            </w:tcBorders>
            <w:vAlign w:val="center"/>
          </w:tcPr>
          <w:p w14:paraId="3465CC7C" w14:textId="622628DA" w:rsidR="00C06523" w:rsidRPr="00C06523" w:rsidRDefault="00C06523" w:rsidP="00C06523">
            <w:pPr>
              <w:spacing w:line="240" w:lineRule="auto"/>
              <w:contextualSpacing/>
              <w:jc w:val="center"/>
              <w:rPr>
                <w:sz w:val="20"/>
                <w:szCs w:val="20"/>
              </w:rPr>
            </w:pPr>
            <w:r w:rsidRPr="00C06523">
              <w:rPr>
                <w:sz w:val="20"/>
                <w:szCs w:val="20"/>
              </w:rPr>
              <w:t>18</w:t>
            </w:r>
          </w:p>
        </w:tc>
        <w:tc>
          <w:tcPr>
            <w:tcW w:w="440" w:type="pct"/>
            <w:tcBorders>
              <w:top w:val="single" w:sz="4" w:space="0" w:color="auto"/>
              <w:left w:val="single" w:sz="4" w:space="0" w:color="auto"/>
              <w:bottom w:val="single" w:sz="4" w:space="0" w:color="auto"/>
              <w:right w:val="single" w:sz="4" w:space="0" w:color="auto"/>
            </w:tcBorders>
            <w:vAlign w:val="center"/>
          </w:tcPr>
          <w:p w14:paraId="40629022" w14:textId="39B86766" w:rsidR="00C06523" w:rsidRPr="00C06523" w:rsidRDefault="00C06523" w:rsidP="00C06523">
            <w:pPr>
              <w:spacing w:line="240" w:lineRule="auto"/>
              <w:contextualSpacing/>
              <w:jc w:val="center"/>
              <w:rPr>
                <w:bCs/>
                <w:sz w:val="20"/>
                <w:szCs w:val="20"/>
              </w:rPr>
            </w:pPr>
            <w:r w:rsidRPr="00C06523">
              <w:rPr>
                <w:bCs/>
                <w:sz w:val="20"/>
                <w:szCs w:val="20"/>
              </w:rPr>
              <w:t>8</w:t>
            </w:r>
          </w:p>
        </w:tc>
        <w:tc>
          <w:tcPr>
            <w:tcW w:w="441" w:type="pct"/>
            <w:tcBorders>
              <w:top w:val="single" w:sz="4" w:space="0" w:color="auto"/>
              <w:left w:val="single" w:sz="4" w:space="0" w:color="auto"/>
              <w:bottom w:val="single" w:sz="4" w:space="0" w:color="auto"/>
              <w:right w:val="single" w:sz="4" w:space="0" w:color="auto"/>
            </w:tcBorders>
            <w:vAlign w:val="center"/>
          </w:tcPr>
          <w:p w14:paraId="20402F16" w14:textId="122B4FE4"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595B2473" w14:textId="109B7CF3"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1892383B" w14:textId="75355618"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3C83EADA" w14:textId="1BAB8533"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3D442612"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15C68CB9" w14:textId="1AC317F5" w:rsidR="00C06523" w:rsidRPr="00C06523" w:rsidRDefault="00C06523" w:rsidP="00C06523">
            <w:pPr>
              <w:spacing w:line="240" w:lineRule="auto"/>
              <w:contextualSpacing/>
              <w:jc w:val="center"/>
              <w:rPr>
                <w:sz w:val="20"/>
                <w:szCs w:val="20"/>
              </w:rPr>
            </w:pPr>
            <w:r w:rsidRPr="00C06523">
              <w:rPr>
                <w:sz w:val="20"/>
                <w:szCs w:val="20"/>
              </w:rPr>
              <w:t>5</w:t>
            </w:r>
          </w:p>
        </w:tc>
        <w:tc>
          <w:tcPr>
            <w:tcW w:w="1684" w:type="pct"/>
            <w:tcBorders>
              <w:top w:val="single" w:sz="4" w:space="0" w:color="auto"/>
              <w:left w:val="single" w:sz="4" w:space="0" w:color="auto"/>
              <w:bottom w:val="single" w:sz="4" w:space="0" w:color="auto"/>
              <w:right w:val="single" w:sz="4" w:space="0" w:color="auto"/>
            </w:tcBorders>
          </w:tcPr>
          <w:p w14:paraId="7D115139" w14:textId="66688F99" w:rsidR="00C06523" w:rsidRPr="00C06523" w:rsidRDefault="00C06523" w:rsidP="00C06523">
            <w:pPr>
              <w:spacing w:after="0" w:line="240" w:lineRule="auto"/>
              <w:contextualSpacing/>
              <w:jc w:val="both"/>
              <w:rPr>
                <w:rFonts w:eastAsia="Times New Roman"/>
                <w:sz w:val="20"/>
                <w:szCs w:val="20"/>
                <w:lang w:eastAsia="ru-RU"/>
              </w:rPr>
            </w:pPr>
            <w:r w:rsidRPr="00C06523">
              <w:rPr>
                <w:rFonts w:ascii="TimesNewRomanPS" w:hAnsi="TimesNewRomanPS"/>
                <w:sz w:val="20"/>
                <w:szCs w:val="20"/>
              </w:rPr>
              <w:t>Тема 5. Современное состояние рынка цифровых финансовых активов</w:t>
            </w:r>
          </w:p>
        </w:tc>
        <w:tc>
          <w:tcPr>
            <w:tcW w:w="440" w:type="pct"/>
            <w:tcBorders>
              <w:top w:val="single" w:sz="4" w:space="0" w:color="auto"/>
              <w:left w:val="single" w:sz="4" w:space="0" w:color="auto"/>
              <w:bottom w:val="single" w:sz="4" w:space="0" w:color="auto"/>
              <w:right w:val="single" w:sz="4" w:space="0" w:color="auto"/>
            </w:tcBorders>
            <w:vAlign w:val="center"/>
          </w:tcPr>
          <w:p w14:paraId="1C65E481" w14:textId="51347409" w:rsidR="00C06523" w:rsidRPr="00C06523" w:rsidRDefault="00C06523" w:rsidP="00C06523">
            <w:pPr>
              <w:spacing w:line="240" w:lineRule="auto"/>
              <w:contextualSpacing/>
              <w:jc w:val="center"/>
              <w:rPr>
                <w:sz w:val="20"/>
                <w:szCs w:val="20"/>
              </w:rPr>
            </w:pPr>
            <w:r w:rsidRPr="00C06523">
              <w:rPr>
                <w:sz w:val="20"/>
                <w:szCs w:val="20"/>
              </w:rPr>
              <w:t>20</w:t>
            </w:r>
          </w:p>
        </w:tc>
        <w:tc>
          <w:tcPr>
            <w:tcW w:w="440" w:type="pct"/>
            <w:tcBorders>
              <w:top w:val="single" w:sz="4" w:space="0" w:color="auto"/>
              <w:left w:val="single" w:sz="4" w:space="0" w:color="auto"/>
              <w:bottom w:val="single" w:sz="4" w:space="0" w:color="auto"/>
              <w:right w:val="single" w:sz="4" w:space="0" w:color="auto"/>
            </w:tcBorders>
            <w:vAlign w:val="center"/>
          </w:tcPr>
          <w:p w14:paraId="0BFBF8D1" w14:textId="7010BE51" w:rsidR="00C06523" w:rsidRPr="00C06523" w:rsidRDefault="00C06523" w:rsidP="00C06523">
            <w:pPr>
              <w:spacing w:line="240" w:lineRule="auto"/>
              <w:contextualSpacing/>
              <w:jc w:val="center"/>
              <w:rPr>
                <w:bCs/>
                <w:sz w:val="20"/>
                <w:szCs w:val="20"/>
              </w:rPr>
            </w:pPr>
            <w:r w:rsidRPr="00C06523">
              <w:rPr>
                <w:bCs/>
                <w:sz w:val="20"/>
                <w:szCs w:val="20"/>
              </w:rPr>
              <w:t>10</w:t>
            </w:r>
          </w:p>
        </w:tc>
        <w:tc>
          <w:tcPr>
            <w:tcW w:w="441" w:type="pct"/>
            <w:tcBorders>
              <w:top w:val="single" w:sz="4" w:space="0" w:color="auto"/>
              <w:left w:val="single" w:sz="4" w:space="0" w:color="auto"/>
              <w:bottom w:val="single" w:sz="4" w:space="0" w:color="auto"/>
              <w:right w:val="single" w:sz="4" w:space="0" w:color="auto"/>
            </w:tcBorders>
            <w:vAlign w:val="center"/>
          </w:tcPr>
          <w:p w14:paraId="5C851622" w14:textId="3A3CF1EE" w:rsidR="00C06523" w:rsidRPr="00C06523" w:rsidRDefault="00C06523" w:rsidP="00C06523">
            <w:pPr>
              <w:spacing w:line="240" w:lineRule="auto"/>
              <w:contextualSpacing/>
              <w:jc w:val="center"/>
              <w:rPr>
                <w:bCs/>
                <w:sz w:val="20"/>
                <w:szCs w:val="20"/>
              </w:rPr>
            </w:pPr>
            <w:r w:rsidRPr="00C06523">
              <w:rPr>
                <w:bCs/>
                <w:sz w:val="20"/>
                <w:szCs w:val="20"/>
              </w:rPr>
              <w:t>4</w:t>
            </w:r>
          </w:p>
        </w:tc>
        <w:tc>
          <w:tcPr>
            <w:tcW w:w="440" w:type="pct"/>
            <w:tcBorders>
              <w:top w:val="single" w:sz="4" w:space="0" w:color="auto"/>
              <w:left w:val="single" w:sz="4" w:space="0" w:color="auto"/>
              <w:bottom w:val="single" w:sz="4" w:space="0" w:color="auto"/>
              <w:right w:val="single" w:sz="4" w:space="0" w:color="auto"/>
            </w:tcBorders>
            <w:vAlign w:val="center"/>
          </w:tcPr>
          <w:p w14:paraId="78AEF6A2" w14:textId="38153465"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6B388E59" w14:textId="7406FCDE"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73B9E2F1" w14:textId="1E21ABB4"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36E8C465"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376E5609" w14:textId="33900A6C" w:rsidR="00C06523" w:rsidRPr="00C06523" w:rsidRDefault="00C06523" w:rsidP="00C06523">
            <w:pPr>
              <w:spacing w:line="240" w:lineRule="auto"/>
              <w:contextualSpacing/>
              <w:jc w:val="center"/>
              <w:rPr>
                <w:sz w:val="20"/>
                <w:szCs w:val="20"/>
              </w:rPr>
            </w:pPr>
            <w:r w:rsidRPr="00C06523">
              <w:rPr>
                <w:sz w:val="20"/>
                <w:szCs w:val="20"/>
              </w:rPr>
              <w:t>6</w:t>
            </w:r>
          </w:p>
        </w:tc>
        <w:tc>
          <w:tcPr>
            <w:tcW w:w="1684" w:type="pct"/>
            <w:tcBorders>
              <w:top w:val="single" w:sz="4" w:space="0" w:color="auto"/>
              <w:left w:val="single" w:sz="4" w:space="0" w:color="auto"/>
              <w:bottom w:val="single" w:sz="4" w:space="0" w:color="auto"/>
              <w:right w:val="single" w:sz="4" w:space="0" w:color="auto"/>
            </w:tcBorders>
          </w:tcPr>
          <w:p w14:paraId="006F234B" w14:textId="77777777" w:rsidR="00C06523" w:rsidRPr="00C06523" w:rsidRDefault="00C06523" w:rsidP="00C06523">
            <w:pPr>
              <w:pStyle w:val="ae"/>
              <w:jc w:val="both"/>
              <w:rPr>
                <w:sz w:val="20"/>
                <w:szCs w:val="20"/>
              </w:rPr>
            </w:pPr>
            <w:r w:rsidRPr="00C06523">
              <w:rPr>
                <w:rFonts w:ascii="TimesNewRomanPS" w:hAnsi="TimesNewRomanPS"/>
                <w:sz w:val="20"/>
                <w:szCs w:val="20"/>
              </w:rPr>
              <w:t xml:space="preserve">Тема 6. Нормативно-правовое регулирование цифровых финансовых активов. </w:t>
            </w:r>
          </w:p>
          <w:p w14:paraId="1EE768A5" w14:textId="31DDAB1C" w:rsidR="00C06523" w:rsidRPr="00C06523" w:rsidRDefault="00C06523" w:rsidP="00C06523">
            <w:pPr>
              <w:spacing w:after="0" w:line="240" w:lineRule="auto"/>
              <w:contextualSpacing/>
              <w:jc w:val="both"/>
              <w:rPr>
                <w:rFonts w:eastAsia="Times New Roman"/>
                <w:sz w:val="20"/>
                <w:szCs w:val="20"/>
                <w:lang w:eastAsia="ru-RU"/>
              </w:rPr>
            </w:pPr>
          </w:p>
        </w:tc>
        <w:tc>
          <w:tcPr>
            <w:tcW w:w="440" w:type="pct"/>
            <w:tcBorders>
              <w:top w:val="single" w:sz="4" w:space="0" w:color="auto"/>
              <w:left w:val="single" w:sz="4" w:space="0" w:color="auto"/>
              <w:bottom w:val="single" w:sz="4" w:space="0" w:color="auto"/>
              <w:right w:val="single" w:sz="4" w:space="0" w:color="auto"/>
            </w:tcBorders>
            <w:vAlign w:val="center"/>
          </w:tcPr>
          <w:p w14:paraId="2EA63F75" w14:textId="085C40E2" w:rsidR="00C06523" w:rsidRPr="00C06523" w:rsidRDefault="00C06523" w:rsidP="00C06523">
            <w:pPr>
              <w:spacing w:line="240" w:lineRule="auto"/>
              <w:contextualSpacing/>
              <w:jc w:val="center"/>
              <w:rPr>
                <w:sz w:val="20"/>
                <w:szCs w:val="20"/>
              </w:rPr>
            </w:pPr>
            <w:r w:rsidRPr="00C06523">
              <w:rPr>
                <w:sz w:val="20"/>
                <w:szCs w:val="20"/>
              </w:rPr>
              <w:t>20</w:t>
            </w:r>
          </w:p>
        </w:tc>
        <w:tc>
          <w:tcPr>
            <w:tcW w:w="440" w:type="pct"/>
            <w:tcBorders>
              <w:top w:val="single" w:sz="4" w:space="0" w:color="auto"/>
              <w:left w:val="single" w:sz="4" w:space="0" w:color="auto"/>
              <w:bottom w:val="single" w:sz="4" w:space="0" w:color="auto"/>
              <w:right w:val="single" w:sz="4" w:space="0" w:color="auto"/>
            </w:tcBorders>
            <w:vAlign w:val="center"/>
          </w:tcPr>
          <w:p w14:paraId="3ADD4A37" w14:textId="4A11D52A" w:rsidR="00C06523" w:rsidRPr="00C06523" w:rsidRDefault="00C06523" w:rsidP="00C06523">
            <w:pPr>
              <w:spacing w:line="240" w:lineRule="auto"/>
              <w:contextualSpacing/>
              <w:jc w:val="center"/>
              <w:rPr>
                <w:bCs/>
                <w:sz w:val="20"/>
                <w:szCs w:val="20"/>
              </w:rPr>
            </w:pPr>
            <w:r w:rsidRPr="00C06523">
              <w:rPr>
                <w:bCs/>
                <w:sz w:val="20"/>
                <w:szCs w:val="20"/>
              </w:rPr>
              <w:t>10</w:t>
            </w:r>
          </w:p>
        </w:tc>
        <w:tc>
          <w:tcPr>
            <w:tcW w:w="441" w:type="pct"/>
            <w:tcBorders>
              <w:top w:val="single" w:sz="4" w:space="0" w:color="auto"/>
              <w:left w:val="single" w:sz="4" w:space="0" w:color="auto"/>
              <w:bottom w:val="single" w:sz="4" w:space="0" w:color="auto"/>
              <w:right w:val="single" w:sz="4" w:space="0" w:color="auto"/>
            </w:tcBorders>
            <w:vAlign w:val="center"/>
          </w:tcPr>
          <w:p w14:paraId="5674EA3C" w14:textId="00511411" w:rsidR="00C06523" w:rsidRPr="00C06523" w:rsidRDefault="00C06523" w:rsidP="00C06523">
            <w:pPr>
              <w:spacing w:line="240" w:lineRule="auto"/>
              <w:contextualSpacing/>
              <w:jc w:val="center"/>
              <w:rPr>
                <w:bCs/>
                <w:sz w:val="20"/>
                <w:szCs w:val="20"/>
              </w:rPr>
            </w:pPr>
            <w:r w:rsidRPr="00C06523">
              <w:rPr>
                <w:bCs/>
                <w:sz w:val="20"/>
                <w:szCs w:val="20"/>
              </w:rPr>
              <w:t>4</w:t>
            </w:r>
          </w:p>
        </w:tc>
        <w:tc>
          <w:tcPr>
            <w:tcW w:w="440" w:type="pct"/>
            <w:tcBorders>
              <w:top w:val="single" w:sz="4" w:space="0" w:color="auto"/>
              <w:left w:val="single" w:sz="4" w:space="0" w:color="auto"/>
              <w:bottom w:val="single" w:sz="4" w:space="0" w:color="auto"/>
              <w:right w:val="single" w:sz="4" w:space="0" w:color="auto"/>
            </w:tcBorders>
            <w:vAlign w:val="center"/>
          </w:tcPr>
          <w:p w14:paraId="5E4AD9DC" w14:textId="2087D06C"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7894B37F" w14:textId="1B3AD3F2"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vAlign w:val="center"/>
          </w:tcPr>
          <w:p w14:paraId="7BB70286" w14:textId="33DC68F9" w:rsidR="00C06523" w:rsidRPr="00C06523" w:rsidRDefault="00E82474" w:rsidP="00E82474">
            <w:pPr>
              <w:spacing w:line="240" w:lineRule="auto"/>
              <w:ind w:right="-113"/>
              <w:contextualSpacing/>
              <w:jc w:val="both"/>
              <w:rPr>
                <w:bCs/>
                <w:sz w:val="20"/>
                <w:szCs w:val="20"/>
              </w:rPr>
            </w:pPr>
            <w:r w:rsidRPr="00C06523">
              <w:rPr>
                <w:sz w:val="20"/>
                <w:szCs w:val="20"/>
              </w:rPr>
              <w:t xml:space="preserve">Проверка конспектов, опрос, </w:t>
            </w:r>
            <w:r>
              <w:rPr>
                <w:sz w:val="20"/>
                <w:szCs w:val="20"/>
              </w:rPr>
              <w:t>ситуационные задания</w:t>
            </w:r>
          </w:p>
        </w:tc>
      </w:tr>
      <w:tr w:rsidR="00C06523" w:rsidRPr="00C06523" w14:paraId="0F7F7C5F" w14:textId="77777777" w:rsidTr="00E82474">
        <w:trPr>
          <w:cantSplit/>
        </w:trPr>
        <w:tc>
          <w:tcPr>
            <w:tcW w:w="1922" w:type="pct"/>
            <w:gridSpan w:val="2"/>
            <w:tcBorders>
              <w:top w:val="single" w:sz="4" w:space="0" w:color="auto"/>
              <w:left w:val="single" w:sz="4" w:space="0" w:color="auto"/>
              <w:bottom w:val="single" w:sz="4" w:space="0" w:color="auto"/>
              <w:right w:val="single" w:sz="4" w:space="0" w:color="auto"/>
            </w:tcBorders>
            <w:hideMark/>
          </w:tcPr>
          <w:p w14:paraId="48AB6FEF" w14:textId="77777777" w:rsidR="00C06523" w:rsidRPr="00C06523" w:rsidRDefault="00C06523" w:rsidP="00C06523">
            <w:pPr>
              <w:tabs>
                <w:tab w:val="right" w:pos="851"/>
              </w:tabs>
              <w:spacing w:line="240" w:lineRule="auto"/>
              <w:contextualSpacing/>
              <w:jc w:val="both"/>
              <w:rPr>
                <w:b/>
                <w:sz w:val="20"/>
                <w:szCs w:val="20"/>
              </w:rPr>
            </w:pPr>
            <w:r w:rsidRPr="00C06523">
              <w:rPr>
                <w:b/>
                <w:sz w:val="20"/>
                <w:szCs w:val="20"/>
              </w:rPr>
              <w:t xml:space="preserve">В целом по дисциплине </w:t>
            </w:r>
          </w:p>
        </w:tc>
        <w:tc>
          <w:tcPr>
            <w:tcW w:w="440" w:type="pct"/>
            <w:tcBorders>
              <w:top w:val="single" w:sz="4" w:space="0" w:color="auto"/>
              <w:left w:val="single" w:sz="4" w:space="0" w:color="auto"/>
              <w:bottom w:val="single" w:sz="4" w:space="0" w:color="auto"/>
              <w:right w:val="single" w:sz="4" w:space="0" w:color="auto"/>
            </w:tcBorders>
            <w:vAlign w:val="center"/>
          </w:tcPr>
          <w:p w14:paraId="73F204B4" w14:textId="3E5A7244" w:rsidR="00C06523" w:rsidRPr="00C06523" w:rsidRDefault="00C06523" w:rsidP="00C06523">
            <w:pPr>
              <w:spacing w:line="240" w:lineRule="auto"/>
              <w:contextualSpacing/>
              <w:jc w:val="center"/>
              <w:rPr>
                <w:bCs/>
                <w:sz w:val="20"/>
                <w:szCs w:val="20"/>
              </w:rPr>
            </w:pPr>
            <w:r w:rsidRPr="00C06523">
              <w:rPr>
                <w:bCs/>
                <w:sz w:val="20"/>
                <w:szCs w:val="20"/>
              </w:rPr>
              <w:t>108</w:t>
            </w:r>
          </w:p>
        </w:tc>
        <w:tc>
          <w:tcPr>
            <w:tcW w:w="440" w:type="pct"/>
            <w:tcBorders>
              <w:top w:val="single" w:sz="4" w:space="0" w:color="auto"/>
              <w:left w:val="single" w:sz="4" w:space="0" w:color="auto"/>
              <w:bottom w:val="single" w:sz="4" w:space="0" w:color="auto"/>
              <w:right w:val="single" w:sz="4" w:space="0" w:color="auto"/>
            </w:tcBorders>
            <w:vAlign w:val="center"/>
          </w:tcPr>
          <w:p w14:paraId="26AB6846" w14:textId="2920D38A" w:rsidR="00C06523" w:rsidRPr="00C06523" w:rsidRDefault="00C06523" w:rsidP="00C06523">
            <w:pPr>
              <w:spacing w:line="240" w:lineRule="auto"/>
              <w:contextualSpacing/>
              <w:jc w:val="center"/>
              <w:rPr>
                <w:bCs/>
                <w:sz w:val="20"/>
                <w:szCs w:val="20"/>
              </w:rPr>
            </w:pPr>
            <w:r w:rsidRPr="00C06523">
              <w:rPr>
                <w:bCs/>
                <w:sz w:val="20"/>
                <w:szCs w:val="20"/>
              </w:rPr>
              <w:t>50</w:t>
            </w:r>
          </w:p>
        </w:tc>
        <w:tc>
          <w:tcPr>
            <w:tcW w:w="441" w:type="pct"/>
            <w:tcBorders>
              <w:top w:val="single" w:sz="4" w:space="0" w:color="auto"/>
              <w:left w:val="single" w:sz="4" w:space="0" w:color="auto"/>
              <w:bottom w:val="single" w:sz="4" w:space="0" w:color="auto"/>
              <w:right w:val="single" w:sz="4" w:space="0" w:color="auto"/>
            </w:tcBorders>
            <w:vAlign w:val="center"/>
          </w:tcPr>
          <w:p w14:paraId="18CC1B13" w14:textId="5F4DEDCC" w:rsidR="00C06523" w:rsidRPr="00C06523" w:rsidRDefault="00C06523" w:rsidP="00C06523">
            <w:pPr>
              <w:spacing w:line="240" w:lineRule="auto"/>
              <w:contextualSpacing/>
              <w:jc w:val="center"/>
              <w:rPr>
                <w:bCs/>
                <w:sz w:val="20"/>
                <w:szCs w:val="20"/>
              </w:rPr>
            </w:pPr>
            <w:r w:rsidRPr="00C06523">
              <w:rPr>
                <w:bCs/>
                <w:sz w:val="20"/>
                <w:szCs w:val="20"/>
              </w:rPr>
              <w:t>16</w:t>
            </w:r>
          </w:p>
        </w:tc>
        <w:tc>
          <w:tcPr>
            <w:tcW w:w="440" w:type="pct"/>
            <w:tcBorders>
              <w:top w:val="single" w:sz="4" w:space="0" w:color="auto"/>
              <w:left w:val="single" w:sz="4" w:space="0" w:color="auto"/>
              <w:bottom w:val="single" w:sz="4" w:space="0" w:color="auto"/>
              <w:right w:val="single" w:sz="4" w:space="0" w:color="auto"/>
            </w:tcBorders>
            <w:vAlign w:val="center"/>
          </w:tcPr>
          <w:p w14:paraId="693772FA" w14:textId="1E488A30" w:rsidR="00C06523" w:rsidRPr="00C06523" w:rsidRDefault="00C06523" w:rsidP="00C06523">
            <w:pPr>
              <w:spacing w:line="240" w:lineRule="auto"/>
              <w:contextualSpacing/>
              <w:jc w:val="center"/>
              <w:rPr>
                <w:bCs/>
                <w:sz w:val="20"/>
                <w:szCs w:val="20"/>
              </w:rPr>
            </w:pPr>
            <w:r w:rsidRPr="00C06523">
              <w:rPr>
                <w:bCs/>
                <w:sz w:val="20"/>
                <w:szCs w:val="20"/>
              </w:rPr>
              <w:t>34</w:t>
            </w:r>
          </w:p>
        </w:tc>
        <w:tc>
          <w:tcPr>
            <w:tcW w:w="585" w:type="pct"/>
            <w:tcBorders>
              <w:top w:val="single" w:sz="4" w:space="0" w:color="auto"/>
              <w:left w:val="single" w:sz="4" w:space="0" w:color="auto"/>
              <w:bottom w:val="single" w:sz="4" w:space="0" w:color="auto"/>
              <w:right w:val="single" w:sz="4" w:space="0" w:color="auto"/>
            </w:tcBorders>
            <w:vAlign w:val="center"/>
          </w:tcPr>
          <w:p w14:paraId="0F42E12D" w14:textId="33AA278E" w:rsidR="00C06523" w:rsidRPr="00C06523" w:rsidRDefault="00C06523" w:rsidP="00C06523">
            <w:pPr>
              <w:spacing w:line="240" w:lineRule="auto"/>
              <w:contextualSpacing/>
              <w:jc w:val="center"/>
              <w:rPr>
                <w:bCs/>
                <w:sz w:val="20"/>
                <w:szCs w:val="20"/>
              </w:rPr>
            </w:pPr>
            <w:r w:rsidRPr="00C06523">
              <w:rPr>
                <w:bCs/>
                <w:sz w:val="20"/>
                <w:szCs w:val="20"/>
              </w:rPr>
              <w:t>58</w:t>
            </w:r>
          </w:p>
        </w:tc>
        <w:tc>
          <w:tcPr>
            <w:tcW w:w="732" w:type="pct"/>
            <w:tcBorders>
              <w:top w:val="single" w:sz="4" w:space="0" w:color="auto"/>
              <w:left w:val="single" w:sz="4" w:space="0" w:color="auto"/>
              <w:bottom w:val="single" w:sz="4" w:space="0" w:color="auto"/>
              <w:right w:val="single" w:sz="4" w:space="0" w:color="auto"/>
            </w:tcBorders>
          </w:tcPr>
          <w:p w14:paraId="13C53499" w14:textId="0F6C0BF9" w:rsidR="00C06523" w:rsidRPr="00C06523" w:rsidRDefault="00E82474" w:rsidP="00C06523">
            <w:pPr>
              <w:spacing w:line="240" w:lineRule="auto"/>
              <w:contextualSpacing/>
              <w:jc w:val="center"/>
              <w:rPr>
                <w:bCs/>
                <w:sz w:val="20"/>
                <w:szCs w:val="20"/>
              </w:rPr>
            </w:pPr>
            <w:r w:rsidRPr="00C06523">
              <w:rPr>
                <w:sz w:val="20"/>
                <w:szCs w:val="20"/>
              </w:rPr>
              <w:t>Согласно учебному плану: контрольная работа</w:t>
            </w:r>
          </w:p>
        </w:tc>
      </w:tr>
      <w:tr w:rsidR="00C06523" w:rsidRPr="00C06523" w14:paraId="4EA0FA4F" w14:textId="77777777" w:rsidTr="00E82474">
        <w:trPr>
          <w:cantSplit/>
        </w:trPr>
        <w:tc>
          <w:tcPr>
            <w:tcW w:w="1922" w:type="pct"/>
            <w:gridSpan w:val="2"/>
            <w:tcBorders>
              <w:top w:val="single" w:sz="4" w:space="0" w:color="auto"/>
              <w:left w:val="single" w:sz="4" w:space="0" w:color="auto"/>
              <w:bottom w:val="single" w:sz="4" w:space="0" w:color="auto"/>
              <w:right w:val="single" w:sz="4" w:space="0" w:color="auto"/>
            </w:tcBorders>
          </w:tcPr>
          <w:p w14:paraId="28D2F120" w14:textId="77777777" w:rsidR="00C06523" w:rsidRPr="00C06523" w:rsidRDefault="00C06523" w:rsidP="00C06523">
            <w:pPr>
              <w:tabs>
                <w:tab w:val="right" w:pos="851"/>
              </w:tabs>
              <w:spacing w:line="240" w:lineRule="auto"/>
              <w:contextualSpacing/>
              <w:jc w:val="both"/>
              <w:rPr>
                <w:b/>
                <w:sz w:val="20"/>
                <w:szCs w:val="20"/>
                <w:highlight w:val="yellow"/>
              </w:rPr>
            </w:pPr>
            <w:r w:rsidRPr="00C06523">
              <w:rPr>
                <w:b/>
                <w:sz w:val="20"/>
                <w:szCs w:val="20"/>
              </w:rPr>
              <w:t>Итого в %</w:t>
            </w:r>
          </w:p>
        </w:tc>
        <w:tc>
          <w:tcPr>
            <w:tcW w:w="440" w:type="pct"/>
            <w:tcBorders>
              <w:top w:val="single" w:sz="4" w:space="0" w:color="auto"/>
              <w:left w:val="single" w:sz="4" w:space="0" w:color="auto"/>
              <w:bottom w:val="single" w:sz="4" w:space="0" w:color="auto"/>
              <w:right w:val="single" w:sz="4" w:space="0" w:color="auto"/>
            </w:tcBorders>
            <w:vAlign w:val="center"/>
          </w:tcPr>
          <w:p w14:paraId="3F791D56" w14:textId="13E18F2A" w:rsidR="00C06523" w:rsidRPr="00C06523" w:rsidRDefault="00C06523" w:rsidP="00C06523">
            <w:pPr>
              <w:spacing w:line="240" w:lineRule="auto"/>
              <w:contextualSpacing/>
              <w:jc w:val="center"/>
              <w:rPr>
                <w:bCs/>
                <w:sz w:val="20"/>
                <w:szCs w:val="20"/>
              </w:rPr>
            </w:pPr>
          </w:p>
        </w:tc>
        <w:tc>
          <w:tcPr>
            <w:tcW w:w="440" w:type="pct"/>
            <w:tcBorders>
              <w:top w:val="single" w:sz="4" w:space="0" w:color="auto"/>
              <w:left w:val="single" w:sz="4" w:space="0" w:color="auto"/>
              <w:bottom w:val="single" w:sz="4" w:space="0" w:color="auto"/>
              <w:right w:val="single" w:sz="4" w:space="0" w:color="auto"/>
            </w:tcBorders>
            <w:vAlign w:val="center"/>
          </w:tcPr>
          <w:p w14:paraId="24673560" w14:textId="23CA97C6" w:rsidR="00C06523" w:rsidRPr="00C06523" w:rsidRDefault="00C06523" w:rsidP="00C06523">
            <w:pPr>
              <w:spacing w:line="240" w:lineRule="auto"/>
              <w:contextualSpacing/>
              <w:jc w:val="center"/>
              <w:rPr>
                <w:bCs/>
                <w:sz w:val="20"/>
                <w:szCs w:val="20"/>
              </w:rPr>
            </w:pPr>
            <w:r>
              <w:rPr>
                <w:bCs/>
                <w:sz w:val="20"/>
                <w:szCs w:val="20"/>
              </w:rPr>
              <w:t>46%</w:t>
            </w:r>
          </w:p>
        </w:tc>
        <w:tc>
          <w:tcPr>
            <w:tcW w:w="441" w:type="pct"/>
            <w:tcBorders>
              <w:top w:val="single" w:sz="4" w:space="0" w:color="auto"/>
              <w:left w:val="single" w:sz="4" w:space="0" w:color="auto"/>
              <w:bottom w:val="single" w:sz="4" w:space="0" w:color="auto"/>
              <w:right w:val="single" w:sz="4" w:space="0" w:color="auto"/>
            </w:tcBorders>
            <w:vAlign w:val="center"/>
          </w:tcPr>
          <w:p w14:paraId="26776224" w14:textId="431CBBE9" w:rsidR="00C06523" w:rsidRPr="00C06523" w:rsidRDefault="00E82474" w:rsidP="00C06523">
            <w:pPr>
              <w:spacing w:line="240" w:lineRule="auto"/>
              <w:contextualSpacing/>
              <w:jc w:val="center"/>
              <w:rPr>
                <w:bCs/>
                <w:sz w:val="20"/>
                <w:szCs w:val="20"/>
              </w:rPr>
            </w:pPr>
            <w:r>
              <w:rPr>
                <w:bCs/>
                <w:sz w:val="20"/>
                <w:szCs w:val="20"/>
              </w:rPr>
              <w:t>32</w:t>
            </w:r>
            <w:r w:rsidR="00C06523">
              <w:rPr>
                <w:bCs/>
                <w:sz w:val="20"/>
                <w:szCs w:val="20"/>
              </w:rPr>
              <w:t>%</w:t>
            </w:r>
          </w:p>
        </w:tc>
        <w:tc>
          <w:tcPr>
            <w:tcW w:w="440" w:type="pct"/>
            <w:tcBorders>
              <w:top w:val="single" w:sz="4" w:space="0" w:color="auto"/>
              <w:left w:val="single" w:sz="4" w:space="0" w:color="auto"/>
              <w:bottom w:val="single" w:sz="4" w:space="0" w:color="auto"/>
              <w:right w:val="single" w:sz="4" w:space="0" w:color="auto"/>
            </w:tcBorders>
            <w:vAlign w:val="center"/>
          </w:tcPr>
          <w:p w14:paraId="4CFCD6BE" w14:textId="13A351AE" w:rsidR="00C06523" w:rsidRPr="00C06523" w:rsidRDefault="00E82474" w:rsidP="00C06523">
            <w:pPr>
              <w:spacing w:line="240" w:lineRule="auto"/>
              <w:contextualSpacing/>
              <w:jc w:val="center"/>
              <w:rPr>
                <w:bCs/>
                <w:sz w:val="20"/>
                <w:szCs w:val="20"/>
              </w:rPr>
            </w:pPr>
            <w:r>
              <w:rPr>
                <w:bCs/>
                <w:sz w:val="20"/>
                <w:szCs w:val="20"/>
              </w:rPr>
              <w:t>68</w:t>
            </w:r>
            <w:r w:rsidR="00C06523">
              <w:rPr>
                <w:bCs/>
                <w:sz w:val="20"/>
                <w:szCs w:val="20"/>
              </w:rPr>
              <w:t>%</w:t>
            </w:r>
          </w:p>
        </w:tc>
        <w:tc>
          <w:tcPr>
            <w:tcW w:w="585" w:type="pct"/>
            <w:tcBorders>
              <w:top w:val="single" w:sz="4" w:space="0" w:color="auto"/>
              <w:left w:val="single" w:sz="4" w:space="0" w:color="auto"/>
              <w:bottom w:val="single" w:sz="4" w:space="0" w:color="auto"/>
              <w:right w:val="single" w:sz="4" w:space="0" w:color="auto"/>
            </w:tcBorders>
            <w:vAlign w:val="center"/>
          </w:tcPr>
          <w:p w14:paraId="1AC724CC" w14:textId="60BD005F" w:rsidR="00C06523" w:rsidRPr="00C06523" w:rsidRDefault="00C06523" w:rsidP="00C06523">
            <w:pPr>
              <w:spacing w:line="240" w:lineRule="auto"/>
              <w:contextualSpacing/>
              <w:jc w:val="center"/>
              <w:rPr>
                <w:bCs/>
                <w:sz w:val="20"/>
                <w:szCs w:val="20"/>
              </w:rPr>
            </w:pPr>
            <w:r>
              <w:rPr>
                <w:bCs/>
                <w:sz w:val="20"/>
                <w:szCs w:val="20"/>
              </w:rPr>
              <w:t>54%</w:t>
            </w:r>
          </w:p>
        </w:tc>
        <w:tc>
          <w:tcPr>
            <w:tcW w:w="732" w:type="pct"/>
            <w:tcBorders>
              <w:top w:val="single" w:sz="4" w:space="0" w:color="auto"/>
              <w:left w:val="single" w:sz="4" w:space="0" w:color="auto"/>
              <w:bottom w:val="single" w:sz="4" w:space="0" w:color="auto"/>
              <w:right w:val="single" w:sz="4" w:space="0" w:color="auto"/>
            </w:tcBorders>
          </w:tcPr>
          <w:p w14:paraId="64DB5D8E" w14:textId="77777777" w:rsidR="00C06523" w:rsidRPr="00C06523" w:rsidRDefault="00C06523" w:rsidP="00C06523">
            <w:pPr>
              <w:spacing w:line="240" w:lineRule="auto"/>
              <w:contextualSpacing/>
              <w:jc w:val="center"/>
              <w:rPr>
                <w:bCs/>
                <w:sz w:val="20"/>
                <w:szCs w:val="20"/>
              </w:rPr>
            </w:pPr>
          </w:p>
        </w:tc>
      </w:tr>
    </w:tbl>
    <w:p w14:paraId="56F0F391" w14:textId="473AB952" w:rsidR="009864F3" w:rsidRDefault="009864F3" w:rsidP="004B4E82">
      <w:pPr>
        <w:spacing w:line="240" w:lineRule="auto"/>
        <w:contextualSpacing/>
        <w:rPr>
          <w:sz w:val="28"/>
          <w:szCs w:val="28"/>
        </w:rPr>
      </w:pPr>
    </w:p>
    <w:p w14:paraId="000E88CC" w14:textId="77777777" w:rsidR="00E549D8" w:rsidRPr="005532E3" w:rsidRDefault="00E549D8" w:rsidP="004B4E82">
      <w:pPr>
        <w:pStyle w:val="ac"/>
        <w:ind w:firstLine="709"/>
        <w:contextualSpacing/>
        <w:jc w:val="both"/>
        <w:outlineLvl w:val="1"/>
        <w:rPr>
          <w:szCs w:val="28"/>
        </w:rPr>
      </w:pPr>
      <w:bookmarkStart w:id="15" w:name="_Toc69904316"/>
      <w:bookmarkStart w:id="16" w:name="_Toc137057701"/>
      <w:r w:rsidRPr="005532E3">
        <w:rPr>
          <w:szCs w:val="28"/>
        </w:rPr>
        <w:t>5.3</w:t>
      </w:r>
      <w:r>
        <w:rPr>
          <w:szCs w:val="28"/>
        </w:rPr>
        <w:t xml:space="preserve">. Содержание </w:t>
      </w:r>
      <w:r w:rsidRPr="005532E3">
        <w:rPr>
          <w:szCs w:val="28"/>
        </w:rPr>
        <w:t>семинаров, практических занятий</w:t>
      </w:r>
      <w:bookmarkEnd w:id="15"/>
      <w:bookmarkEnd w:id="16"/>
      <w:r w:rsidRPr="005532E3">
        <w:rPr>
          <w:szCs w:val="28"/>
        </w:rPr>
        <w:t xml:space="preserve"> </w:t>
      </w:r>
    </w:p>
    <w:p w14:paraId="48A2B813" w14:textId="623CEFF1" w:rsidR="00E549D8" w:rsidRPr="00E06542" w:rsidRDefault="00E549D8" w:rsidP="004B4E82">
      <w:pPr>
        <w:spacing w:line="240" w:lineRule="auto"/>
        <w:ind w:firstLine="709"/>
        <w:contextualSpacing/>
        <w:jc w:val="both"/>
        <w:rPr>
          <w:sz w:val="28"/>
        </w:rPr>
      </w:pPr>
      <w:r w:rsidRPr="00E06542">
        <w:rPr>
          <w:sz w:val="28"/>
        </w:rPr>
        <w:t>На семинарских занятиях все студенты должны принимать активное участие в обсуждении изучаемых вопросов и уметь демонстрировать знание материала. При выступлении, студентам необходимо аргументировано излагать свою позицию, подкреплять ее конкретными данными, уметь обобщать.</w:t>
      </w:r>
    </w:p>
    <w:p w14:paraId="257C9310" w14:textId="77777777" w:rsidR="00E549D8" w:rsidRPr="00E06542" w:rsidRDefault="00E549D8" w:rsidP="004B4E82">
      <w:pPr>
        <w:spacing w:line="240" w:lineRule="auto"/>
        <w:ind w:firstLine="709"/>
        <w:contextualSpacing/>
        <w:jc w:val="both"/>
      </w:pPr>
      <w:r w:rsidRPr="00E06542">
        <w:rPr>
          <w:sz w:val="28"/>
        </w:rPr>
        <w:t>На семинарских занятиях преподаватель проверяет выполнение самостоятельных заданий и качество усвоения знаний.</w:t>
      </w:r>
    </w:p>
    <w:p w14:paraId="37228BFA" w14:textId="77777777" w:rsidR="00E549D8" w:rsidRPr="00C02FCB" w:rsidRDefault="00E549D8" w:rsidP="00E549D8">
      <w:pPr>
        <w:keepNext/>
        <w:ind w:firstLine="709"/>
        <w:jc w:val="right"/>
        <w:rPr>
          <w:sz w:val="28"/>
          <w:szCs w:val="28"/>
        </w:rPr>
      </w:pPr>
      <w:r w:rsidRPr="00C02FCB">
        <w:rPr>
          <w:sz w:val="28"/>
          <w:szCs w:val="28"/>
        </w:rPr>
        <w:lastRenderedPageBreak/>
        <w:t>Таблица 3</w:t>
      </w:r>
    </w:p>
    <w:tbl>
      <w:tblPr>
        <w:tblStyle w:val="a9"/>
        <w:tblW w:w="9634" w:type="dxa"/>
        <w:tblLook w:val="04A0" w:firstRow="1" w:lastRow="0" w:firstColumn="1" w:lastColumn="0" w:noHBand="0" w:noVBand="1"/>
      </w:tblPr>
      <w:tblGrid>
        <w:gridCol w:w="1988"/>
        <w:gridCol w:w="4528"/>
        <w:gridCol w:w="3118"/>
      </w:tblGrid>
      <w:tr w:rsidR="005E0147" w:rsidRPr="00C06523" w14:paraId="2D600EAD" w14:textId="77777777" w:rsidTr="00C06523">
        <w:tc>
          <w:tcPr>
            <w:tcW w:w="1988" w:type="dxa"/>
            <w:shd w:val="clear" w:color="auto" w:fill="F2F2F2" w:themeFill="background1" w:themeFillShade="F2"/>
          </w:tcPr>
          <w:p w14:paraId="7B14CEDC" w14:textId="20D6F511" w:rsidR="005E0147" w:rsidRPr="00C06523" w:rsidRDefault="005E0147" w:rsidP="00C06523">
            <w:pPr>
              <w:keepNext/>
              <w:spacing w:after="0" w:line="240" w:lineRule="auto"/>
              <w:jc w:val="center"/>
              <w:rPr>
                <w:sz w:val="22"/>
                <w:szCs w:val="22"/>
              </w:rPr>
            </w:pPr>
            <w:r w:rsidRPr="00C06523">
              <w:rPr>
                <w:sz w:val="22"/>
                <w:szCs w:val="22"/>
              </w:rPr>
              <w:t>Наименование тем (разделов) дисциплины</w:t>
            </w:r>
          </w:p>
        </w:tc>
        <w:tc>
          <w:tcPr>
            <w:tcW w:w="4528" w:type="dxa"/>
            <w:shd w:val="clear" w:color="auto" w:fill="F2F2F2" w:themeFill="background1" w:themeFillShade="F2"/>
          </w:tcPr>
          <w:p w14:paraId="74C06FEA" w14:textId="2B73230F" w:rsidR="005E0147" w:rsidRPr="00C06523" w:rsidRDefault="005E0147" w:rsidP="00C06523">
            <w:pPr>
              <w:keepNext/>
              <w:spacing w:after="0" w:line="240" w:lineRule="auto"/>
              <w:jc w:val="center"/>
              <w:rPr>
                <w:sz w:val="22"/>
                <w:szCs w:val="22"/>
              </w:rPr>
            </w:pPr>
            <w:r w:rsidRPr="00C06523">
              <w:rPr>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8" w:type="dxa"/>
            <w:shd w:val="clear" w:color="auto" w:fill="F2F2F2" w:themeFill="background1" w:themeFillShade="F2"/>
          </w:tcPr>
          <w:p w14:paraId="15926CAE" w14:textId="77777777" w:rsidR="005E0147" w:rsidRPr="00C06523" w:rsidRDefault="005E0147" w:rsidP="00C06523">
            <w:pPr>
              <w:keepNext/>
              <w:spacing w:after="0" w:line="240" w:lineRule="auto"/>
              <w:jc w:val="center"/>
              <w:rPr>
                <w:sz w:val="22"/>
                <w:szCs w:val="22"/>
              </w:rPr>
            </w:pPr>
            <w:r w:rsidRPr="00C06523">
              <w:rPr>
                <w:sz w:val="22"/>
                <w:szCs w:val="22"/>
              </w:rPr>
              <w:t>Формы проведения занятий</w:t>
            </w:r>
          </w:p>
        </w:tc>
      </w:tr>
      <w:tr w:rsidR="00C06523" w:rsidRPr="00C06523" w14:paraId="3743D94B" w14:textId="77777777" w:rsidTr="00C06523">
        <w:tc>
          <w:tcPr>
            <w:tcW w:w="1988" w:type="dxa"/>
          </w:tcPr>
          <w:p w14:paraId="6BE5A719" w14:textId="77777777" w:rsidR="00C06523" w:rsidRPr="00C06523" w:rsidRDefault="00C06523" w:rsidP="00C06523">
            <w:pPr>
              <w:pStyle w:val="ae"/>
              <w:spacing w:before="0" w:beforeAutospacing="0" w:after="0" w:afterAutospacing="0"/>
              <w:jc w:val="both"/>
              <w:rPr>
                <w:rFonts w:ascii="TimesNewRomanPS" w:hAnsi="TimesNewRomanPS"/>
                <w:sz w:val="22"/>
                <w:szCs w:val="22"/>
              </w:rPr>
            </w:pPr>
            <w:r w:rsidRPr="00C06523">
              <w:rPr>
                <w:rFonts w:ascii="TimesNewRomanPS" w:hAnsi="TimesNewRomanPS"/>
                <w:sz w:val="22"/>
                <w:szCs w:val="22"/>
              </w:rPr>
              <w:t>Тема 1. Финансовые технологии: основные понятия и определения.</w:t>
            </w:r>
          </w:p>
          <w:p w14:paraId="00EEDD22" w14:textId="77777777" w:rsidR="00C06523" w:rsidRPr="00C06523" w:rsidRDefault="00C06523" w:rsidP="00C06523">
            <w:pPr>
              <w:spacing w:after="0" w:line="240" w:lineRule="auto"/>
              <w:contextualSpacing/>
              <w:jc w:val="both"/>
              <w:rPr>
                <w:sz w:val="22"/>
                <w:szCs w:val="22"/>
              </w:rPr>
            </w:pPr>
          </w:p>
        </w:tc>
        <w:tc>
          <w:tcPr>
            <w:tcW w:w="4528" w:type="dxa"/>
          </w:tcPr>
          <w:p w14:paraId="5B3F0F91" w14:textId="4D9AFC49" w:rsidR="00C06523" w:rsidRPr="00C06523" w:rsidRDefault="00C06523" w:rsidP="00C06523">
            <w:pPr>
              <w:spacing w:after="0" w:line="240" w:lineRule="auto"/>
              <w:contextualSpacing/>
              <w:jc w:val="both"/>
              <w:rPr>
                <w:sz w:val="22"/>
                <w:szCs w:val="22"/>
              </w:rPr>
            </w:pPr>
          </w:p>
          <w:p w14:paraId="4DCD6E09" w14:textId="50640B7B" w:rsidR="00C06523" w:rsidRPr="00C06523" w:rsidRDefault="00C06523" w:rsidP="00C06523">
            <w:pPr>
              <w:pStyle w:val="aa"/>
              <w:numPr>
                <w:ilvl w:val="0"/>
                <w:numId w:val="16"/>
              </w:numPr>
              <w:ind w:left="33" w:firstLine="0"/>
              <w:jc w:val="both"/>
              <w:rPr>
                <w:sz w:val="22"/>
                <w:szCs w:val="22"/>
              </w:rPr>
            </w:pPr>
            <w:r w:rsidRPr="00C06523">
              <w:rPr>
                <w:sz w:val="22"/>
                <w:szCs w:val="22"/>
              </w:rPr>
              <w:t>Современная модель финансового рынка</w:t>
            </w:r>
          </w:p>
          <w:p w14:paraId="291949C6" w14:textId="0B517AEE" w:rsidR="00C06523" w:rsidRPr="00C06523" w:rsidRDefault="00C06523" w:rsidP="00C06523">
            <w:pPr>
              <w:pStyle w:val="aa"/>
              <w:numPr>
                <w:ilvl w:val="0"/>
                <w:numId w:val="16"/>
              </w:numPr>
              <w:ind w:left="33" w:firstLine="0"/>
              <w:jc w:val="both"/>
              <w:rPr>
                <w:sz w:val="22"/>
                <w:szCs w:val="22"/>
              </w:rPr>
            </w:pPr>
            <w:r w:rsidRPr="00C06523">
              <w:rPr>
                <w:sz w:val="22"/>
                <w:szCs w:val="22"/>
              </w:rPr>
              <w:t>Развитие архитектуры финансового рынка и финансовые цифровые технологии</w:t>
            </w:r>
          </w:p>
          <w:p w14:paraId="3C92D1B2" w14:textId="4C92B95B" w:rsidR="00C06523" w:rsidRPr="00C06523" w:rsidRDefault="00C06523" w:rsidP="00C06523">
            <w:pPr>
              <w:pStyle w:val="aa"/>
              <w:numPr>
                <w:ilvl w:val="0"/>
                <w:numId w:val="16"/>
              </w:numPr>
              <w:ind w:left="33" w:firstLine="0"/>
              <w:jc w:val="both"/>
              <w:rPr>
                <w:sz w:val="22"/>
                <w:szCs w:val="22"/>
              </w:rPr>
            </w:pPr>
            <w:r w:rsidRPr="00C06523">
              <w:rPr>
                <w:sz w:val="22"/>
                <w:szCs w:val="22"/>
              </w:rPr>
              <w:t>Мировой опыт применения финансовых цифровых технологий</w:t>
            </w:r>
          </w:p>
          <w:p w14:paraId="1F51EB6D" w14:textId="77777777" w:rsidR="00C06523" w:rsidRPr="00C06523" w:rsidRDefault="00C06523" w:rsidP="00C06523">
            <w:pPr>
              <w:tabs>
                <w:tab w:val="left" w:pos="0"/>
              </w:tabs>
              <w:spacing w:after="0" w:line="240" w:lineRule="auto"/>
              <w:ind w:right="132"/>
              <w:rPr>
                <w:b/>
                <w:color w:val="FF0000"/>
                <w:sz w:val="22"/>
                <w:szCs w:val="22"/>
              </w:rPr>
            </w:pPr>
          </w:p>
          <w:p w14:paraId="2570C98B" w14:textId="60AD40F8" w:rsidR="00C06523" w:rsidRPr="00C06523" w:rsidRDefault="00C06523" w:rsidP="00C06523">
            <w:pPr>
              <w:tabs>
                <w:tab w:val="left" w:pos="0"/>
              </w:tabs>
              <w:spacing w:after="0" w:line="240" w:lineRule="auto"/>
              <w:ind w:right="132"/>
              <w:rPr>
                <w:b/>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p>
        </w:tc>
        <w:tc>
          <w:tcPr>
            <w:tcW w:w="3118" w:type="dxa"/>
          </w:tcPr>
          <w:p w14:paraId="04291629" w14:textId="2FBE0E50" w:rsidR="00C06523" w:rsidRPr="00C06523" w:rsidRDefault="00C06523" w:rsidP="00C06523">
            <w:pPr>
              <w:keepNext/>
              <w:spacing w:after="0" w:line="240" w:lineRule="auto"/>
              <w:jc w:val="both"/>
              <w:rPr>
                <w:sz w:val="22"/>
                <w:szCs w:val="22"/>
              </w:rPr>
            </w:pPr>
            <w:r w:rsidRPr="005B44F5">
              <w:rPr>
                <w:sz w:val="22"/>
                <w:szCs w:val="22"/>
              </w:rPr>
              <w:t>Опрос, устные ответы студентов, сообщения и доклады по теме с последующим обсуждением</w:t>
            </w:r>
          </w:p>
        </w:tc>
      </w:tr>
      <w:tr w:rsidR="00C06523" w:rsidRPr="00C06523" w14:paraId="03FD2D61" w14:textId="77777777" w:rsidTr="00C06523">
        <w:tc>
          <w:tcPr>
            <w:tcW w:w="1988" w:type="dxa"/>
          </w:tcPr>
          <w:p w14:paraId="0AB68EFF" w14:textId="04AD9D01" w:rsidR="00C06523" w:rsidRPr="00C06523" w:rsidRDefault="00C06523" w:rsidP="00C06523">
            <w:pPr>
              <w:pStyle w:val="ae"/>
              <w:spacing w:before="0" w:beforeAutospacing="0" w:after="0" w:afterAutospacing="0"/>
              <w:jc w:val="both"/>
              <w:rPr>
                <w:sz w:val="22"/>
                <w:szCs w:val="22"/>
              </w:rPr>
            </w:pPr>
            <w:r w:rsidRPr="00C06523">
              <w:rPr>
                <w:rFonts w:ascii="TimesNewRomanPS" w:hAnsi="TimesNewRomanPS"/>
                <w:sz w:val="22"/>
                <w:szCs w:val="22"/>
              </w:rPr>
              <w:t xml:space="preserve">Тема 2. Сущность и предпосылки создания электронных денег и цифровых финансовых активов. </w:t>
            </w:r>
          </w:p>
        </w:tc>
        <w:tc>
          <w:tcPr>
            <w:tcW w:w="4528" w:type="dxa"/>
          </w:tcPr>
          <w:p w14:paraId="632513CF" w14:textId="62FE6D03" w:rsidR="00C06523" w:rsidRPr="00C06523" w:rsidRDefault="00C06523" w:rsidP="00C06523">
            <w:pPr>
              <w:pStyle w:val="ae"/>
              <w:numPr>
                <w:ilvl w:val="0"/>
                <w:numId w:val="18"/>
              </w:numPr>
              <w:spacing w:before="0" w:beforeAutospacing="0" w:after="0" w:afterAutospacing="0"/>
              <w:jc w:val="both"/>
              <w:rPr>
                <w:rFonts w:ascii="TimesNewRomanPSMT" w:hAnsi="TimesNewRomanPSMT"/>
                <w:sz w:val="22"/>
                <w:szCs w:val="22"/>
              </w:rPr>
            </w:pPr>
            <w:r w:rsidRPr="00C06523">
              <w:rPr>
                <w:rFonts w:ascii="TimesNewRomanPSMT" w:hAnsi="TimesNewRomanPSMT"/>
                <w:sz w:val="22"/>
                <w:szCs w:val="22"/>
              </w:rPr>
              <w:t>Электронные деньги: история возникновения и современные формы</w:t>
            </w:r>
          </w:p>
          <w:p w14:paraId="55A8FD88" w14:textId="1F33972F" w:rsidR="00C06523" w:rsidRPr="00C06523" w:rsidRDefault="00C06523" w:rsidP="00C06523">
            <w:pPr>
              <w:pStyle w:val="ae"/>
              <w:numPr>
                <w:ilvl w:val="0"/>
                <w:numId w:val="18"/>
              </w:numPr>
              <w:spacing w:before="0" w:beforeAutospacing="0" w:after="0" w:afterAutospacing="0"/>
              <w:jc w:val="both"/>
              <w:rPr>
                <w:rFonts w:ascii="TimesNewRomanPSMT" w:hAnsi="TimesNewRomanPSMT"/>
                <w:sz w:val="22"/>
                <w:szCs w:val="22"/>
              </w:rPr>
            </w:pPr>
            <w:r w:rsidRPr="00C06523">
              <w:rPr>
                <w:rFonts w:ascii="TimesNewRomanPSMT" w:hAnsi="TimesNewRomanPSMT"/>
                <w:sz w:val="22"/>
                <w:szCs w:val="22"/>
              </w:rPr>
              <w:t>Цифровой финансовый актив: нормативное регулирование и практика использования</w:t>
            </w:r>
          </w:p>
          <w:p w14:paraId="33BD604E" w14:textId="77777777" w:rsidR="00C06523" w:rsidRPr="00C06523" w:rsidRDefault="00C06523" w:rsidP="00C06523">
            <w:pPr>
              <w:autoSpaceDE w:val="0"/>
              <w:autoSpaceDN w:val="0"/>
              <w:adjustRightInd w:val="0"/>
              <w:spacing w:after="0" w:line="240" w:lineRule="auto"/>
              <w:jc w:val="both"/>
              <w:rPr>
                <w:color w:val="FF0000"/>
                <w:sz w:val="22"/>
                <w:szCs w:val="22"/>
              </w:rPr>
            </w:pPr>
          </w:p>
          <w:p w14:paraId="318009B4" w14:textId="66CA9471" w:rsidR="00C06523" w:rsidRPr="00C06523" w:rsidRDefault="00C06523" w:rsidP="00C06523">
            <w:pPr>
              <w:autoSpaceDE w:val="0"/>
              <w:autoSpaceDN w:val="0"/>
              <w:adjustRightInd w:val="0"/>
              <w:spacing w:after="0" w:line="240" w:lineRule="auto"/>
              <w:jc w:val="both"/>
              <w:rPr>
                <w:color w:val="FF0000"/>
                <w:sz w:val="22"/>
                <w:szCs w:val="22"/>
              </w:rPr>
            </w:pPr>
            <w:r w:rsidRPr="00C06523">
              <w:rPr>
                <w:b/>
                <w:color w:val="000000" w:themeColor="text1"/>
                <w:sz w:val="22"/>
                <w:szCs w:val="22"/>
              </w:rPr>
              <w:t>Рекомендуемые источники:</w:t>
            </w:r>
            <w:r w:rsidRPr="00C06523">
              <w:rPr>
                <w:color w:val="000000" w:themeColor="text1"/>
                <w:sz w:val="22"/>
                <w:szCs w:val="22"/>
              </w:rPr>
              <w:t xml:space="preserve"> 1, 2, 3, 4, 5, 6</w:t>
            </w:r>
          </w:p>
        </w:tc>
        <w:tc>
          <w:tcPr>
            <w:tcW w:w="3118" w:type="dxa"/>
          </w:tcPr>
          <w:p w14:paraId="2A1508BE" w14:textId="4476E6C1" w:rsidR="00C06523" w:rsidRPr="00C06523" w:rsidRDefault="00C06523" w:rsidP="00C06523">
            <w:pPr>
              <w:keepNext/>
              <w:spacing w:after="0" w:line="240" w:lineRule="auto"/>
              <w:jc w:val="both"/>
              <w:rPr>
                <w:color w:val="FF0000"/>
                <w:sz w:val="22"/>
                <w:szCs w:val="22"/>
              </w:rPr>
            </w:pPr>
            <w:r w:rsidRPr="005B44F5">
              <w:rPr>
                <w:sz w:val="22"/>
                <w:szCs w:val="22"/>
              </w:rPr>
              <w:t>Опрос, устные ответы студентов, сообщения и доклады по теме с последующим обсуждением</w:t>
            </w:r>
          </w:p>
        </w:tc>
      </w:tr>
      <w:tr w:rsidR="00C06523" w:rsidRPr="00C06523" w14:paraId="76C95B97" w14:textId="77777777" w:rsidTr="00C06523">
        <w:tc>
          <w:tcPr>
            <w:tcW w:w="1988" w:type="dxa"/>
          </w:tcPr>
          <w:p w14:paraId="467902FE" w14:textId="77777777" w:rsidR="00C06523" w:rsidRPr="00C06523" w:rsidRDefault="00C06523" w:rsidP="00C06523">
            <w:pPr>
              <w:pStyle w:val="ae"/>
              <w:spacing w:before="0" w:beforeAutospacing="0" w:after="0" w:afterAutospacing="0"/>
              <w:jc w:val="both"/>
              <w:rPr>
                <w:sz w:val="22"/>
                <w:szCs w:val="22"/>
              </w:rPr>
            </w:pPr>
            <w:r w:rsidRPr="00C06523">
              <w:rPr>
                <w:rFonts w:ascii="TimesNewRomanPS" w:hAnsi="TimesNewRomanPS"/>
                <w:sz w:val="22"/>
                <w:szCs w:val="22"/>
              </w:rPr>
              <w:t xml:space="preserve">Тема 3. Цифровые валюты центральных банков стран мира. </w:t>
            </w:r>
            <w:proofErr w:type="spellStart"/>
            <w:r w:rsidRPr="00C06523">
              <w:rPr>
                <w:rFonts w:ascii="TimesNewRomanPS" w:hAnsi="TimesNewRomanPS"/>
                <w:sz w:val="22"/>
                <w:szCs w:val="22"/>
              </w:rPr>
              <w:t>Цифровои</w:t>
            </w:r>
            <w:proofErr w:type="spellEnd"/>
            <w:r w:rsidRPr="00C06523">
              <w:rPr>
                <w:rFonts w:ascii="TimesNewRomanPS" w:hAnsi="TimesNewRomanPS"/>
                <w:sz w:val="22"/>
                <w:szCs w:val="22"/>
              </w:rPr>
              <w:t xml:space="preserve">̆ рубль. </w:t>
            </w:r>
          </w:p>
          <w:p w14:paraId="2E57E01F" w14:textId="77777777" w:rsidR="00C06523" w:rsidRPr="00C06523" w:rsidRDefault="00C06523" w:rsidP="00C06523">
            <w:pPr>
              <w:spacing w:after="0" w:line="240" w:lineRule="auto"/>
              <w:ind w:firstLine="709"/>
              <w:contextualSpacing/>
              <w:jc w:val="both"/>
              <w:rPr>
                <w:sz w:val="22"/>
                <w:szCs w:val="22"/>
              </w:rPr>
            </w:pPr>
          </w:p>
        </w:tc>
        <w:tc>
          <w:tcPr>
            <w:tcW w:w="4528" w:type="dxa"/>
          </w:tcPr>
          <w:p w14:paraId="6F994599" w14:textId="7CF1AC78" w:rsidR="00C06523" w:rsidRPr="00C06523" w:rsidRDefault="00C06523" w:rsidP="00C06523">
            <w:pPr>
              <w:pStyle w:val="aa"/>
              <w:numPr>
                <w:ilvl w:val="0"/>
                <w:numId w:val="19"/>
              </w:numPr>
              <w:jc w:val="both"/>
              <w:rPr>
                <w:sz w:val="22"/>
                <w:szCs w:val="22"/>
              </w:rPr>
            </w:pPr>
            <w:r w:rsidRPr="00C06523">
              <w:rPr>
                <w:sz w:val="22"/>
                <w:szCs w:val="22"/>
              </w:rPr>
              <w:t>Место цифровых финансовых активов в финансовой системе государства: мировой опыт</w:t>
            </w:r>
          </w:p>
          <w:p w14:paraId="5E727506" w14:textId="152273D7" w:rsidR="00C06523" w:rsidRPr="00C06523" w:rsidRDefault="00C06523" w:rsidP="00C06523">
            <w:pPr>
              <w:pStyle w:val="aa"/>
              <w:numPr>
                <w:ilvl w:val="0"/>
                <w:numId w:val="19"/>
              </w:numPr>
              <w:jc w:val="both"/>
              <w:rPr>
                <w:sz w:val="22"/>
                <w:szCs w:val="22"/>
              </w:rPr>
            </w:pPr>
            <w:r w:rsidRPr="00C06523">
              <w:rPr>
                <w:sz w:val="22"/>
                <w:szCs w:val="22"/>
              </w:rPr>
              <w:t>Роль центральных банков стран в развитии рынка цифровой валюты</w:t>
            </w:r>
          </w:p>
          <w:p w14:paraId="65C2BEA5" w14:textId="7CFAA1C8" w:rsidR="00C06523" w:rsidRPr="00C06523" w:rsidRDefault="00C06523" w:rsidP="00C06523">
            <w:pPr>
              <w:pStyle w:val="aa"/>
              <w:numPr>
                <w:ilvl w:val="0"/>
                <w:numId w:val="19"/>
              </w:numPr>
              <w:jc w:val="both"/>
              <w:rPr>
                <w:sz w:val="22"/>
                <w:szCs w:val="22"/>
              </w:rPr>
            </w:pPr>
            <w:r w:rsidRPr="00C06523">
              <w:rPr>
                <w:sz w:val="22"/>
                <w:szCs w:val="22"/>
              </w:rPr>
              <w:t>Безопасность и цифровые финансы</w:t>
            </w:r>
          </w:p>
          <w:p w14:paraId="2BE662A6" w14:textId="77777777" w:rsidR="00C06523" w:rsidRPr="00C06523" w:rsidRDefault="00C06523" w:rsidP="00C06523">
            <w:pPr>
              <w:pStyle w:val="ae"/>
              <w:spacing w:before="0" w:beforeAutospacing="0" w:after="0" w:afterAutospacing="0"/>
              <w:jc w:val="both"/>
              <w:rPr>
                <w:rFonts w:ascii="TimesNewRomanPSMT" w:hAnsi="TimesNewRomanPSMT"/>
                <w:sz w:val="22"/>
                <w:szCs w:val="22"/>
              </w:rPr>
            </w:pPr>
          </w:p>
          <w:p w14:paraId="3C7DA160" w14:textId="4548F12C" w:rsidR="00C06523" w:rsidRPr="00C06523" w:rsidRDefault="00C06523" w:rsidP="00C06523">
            <w:pPr>
              <w:tabs>
                <w:tab w:val="left" w:pos="0"/>
              </w:tabs>
              <w:spacing w:after="0" w:line="240" w:lineRule="auto"/>
              <w:ind w:right="132"/>
              <w:jc w:val="both"/>
              <w:rPr>
                <w:b/>
                <w:i/>
                <w:color w:val="000000" w:themeColor="text1"/>
                <w:sz w:val="22"/>
                <w:szCs w:val="22"/>
              </w:rPr>
            </w:pPr>
            <w:r w:rsidRPr="00C06523">
              <w:rPr>
                <w:b/>
                <w:color w:val="000000" w:themeColor="text1"/>
                <w:sz w:val="22"/>
                <w:szCs w:val="22"/>
              </w:rPr>
              <w:t>Рекомендуемые источники</w:t>
            </w:r>
            <w:r w:rsidRPr="00C06523">
              <w:rPr>
                <w:b/>
                <w:i/>
                <w:color w:val="000000" w:themeColor="text1"/>
                <w:sz w:val="22"/>
                <w:szCs w:val="22"/>
              </w:rPr>
              <w:t>:</w:t>
            </w:r>
            <w:r>
              <w:rPr>
                <w:b/>
                <w:i/>
                <w:color w:val="000000" w:themeColor="text1"/>
                <w:sz w:val="22"/>
                <w:szCs w:val="22"/>
              </w:rPr>
              <w:t xml:space="preserve"> </w:t>
            </w:r>
            <w:r w:rsidRPr="00C06523">
              <w:rPr>
                <w:color w:val="000000" w:themeColor="text1"/>
                <w:sz w:val="22"/>
                <w:szCs w:val="22"/>
              </w:rPr>
              <w:t>1, 2, 3, 4, 5, 6</w:t>
            </w:r>
          </w:p>
        </w:tc>
        <w:tc>
          <w:tcPr>
            <w:tcW w:w="3118" w:type="dxa"/>
          </w:tcPr>
          <w:p w14:paraId="65C5F809" w14:textId="5DBF772C" w:rsidR="00C06523" w:rsidRPr="00C06523" w:rsidRDefault="00C06523" w:rsidP="00C06523">
            <w:pPr>
              <w:keepNext/>
              <w:spacing w:after="0" w:line="240" w:lineRule="auto"/>
              <w:jc w:val="both"/>
              <w:rPr>
                <w:bCs/>
                <w:color w:val="FF0000"/>
                <w:sz w:val="22"/>
                <w:szCs w:val="22"/>
              </w:rPr>
            </w:pPr>
            <w:r w:rsidRPr="005B44F5">
              <w:rPr>
                <w:sz w:val="22"/>
                <w:szCs w:val="22"/>
              </w:rPr>
              <w:t>Опрос, устные ответы студентов, сообщения и доклады по теме с последующим обсуждением</w:t>
            </w:r>
          </w:p>
        </w:tc>
      </w:tr>
      <w:tr w:rsidR="00C06523" w:rsidRPr="00C06523" w14:paraId="3E2E4480" w14:textId="77777777" w:rsidTr="00C06523">
        <w:tc>
          <w:tcPr>
            <w:tcW w:w="1988" w:type="dxa"/>
          </w:tcPr>
          <w:p w14:paraId="6A65D3FB" w14:textId="4AD15293" w:rsidR="00C06523" w:rsidRPr="00C06523" w:rsidRDefault="00C06523" w:rsidP="00C06523">
            <w:pPr>
              <w:pStyle w:val="ae"/>
              <w:spacing w:before="0" w:beforeAutospacing="0" w:after="0" w:afterAutospacing="0"/>
              <w:jc w:val="both"/>
              <w:rPr>
                <w:sz w:val="22"/>
                <w:szCs w:val="22"/>
              </w:rPr>
            </w:pPr>
            <w:r w:rsidRPr="00C06523">
              <w:rPr>
                <w:rFonts w:ascii="TimesNewRomanPS" w:hAnsi="TimesNewRomanPS"/>
                <w:sz w:val="22"/>
                <w:szCs w:val="22"/>
              </w:rPr>
              <w:t xml:space="preserve">Тема 4. Инфраструктура рынка электронных денег и цифровых финансовых активов. </w:t>
            </w:r>
          </w:p>
        </w:tc>
        <w:tc>
          <w:tcPr>
            <w:tcW w:w="4528" w:type="dxa"/>
          </w:tcPr>
          <w:p w14:paraId="5F45F734" w14:textId="25A7ED33" w:rsidR="00C06523" w:rsidRPr="00C06523" w:rsidRDefault="00C06523" w:rsidP="00C06523">
            <w:pPr>
              <w:pStyle w:val="aa"/>
              <w:numPr>
                <w:ilvl w:val="0"/>
                <w:numId w:val="21"/>
              </w:numPr>
              <w:tabs>
                <w:tab w:val="left" w:pos="0"/>
              </w:tabs>
              <w:ind w:right="132"/>
              <w:jc w:val="both"/>
              <w:rPr>
                <w:b/>
                <w:i/>
                <w:color w:val="000000" w:themeColor="text1"/>
                <w:sz w:val="22"/>
                <w:szCs w:val="22"/>
              </w:rPr>
            </w:pPr>
            <w:r w:rsidRPr="00C06523">
              <w:rPr>
                <w:color w:val="000000" w:themeColor="text1"/>
                <w:sz w:val="22"/>
                <w:szCs w:val="22"/>
              </w:rPr>
              <w:t>Инструменты и механизмы межбанковских расчетов</w:t>
            </w:r>
          </w:p>
          <w:p w14:paraId="66CA679C" w14:textId="2B31C0A0" w:rsidR="00C06523" w:rsidRPr="00C06523" w:rsidRDefault="00C06523" w:rsidP="00C06523">
            <w:pPr>
              <w:pStyle w:val="aa"/>
              <w:numPr>
                <w:ilvl w:val="0"/>
                <w:numId w:val="21"/>
              </w:numPr>
              <w:tabs>
                <w:tab w:val="left" w:pos="0"/>
              </w:tabs>
              <w:ind w:right="132"/>
              <w:jc w:val="both"/>
              <w:rPr>
                <w:i/>
                <w:color w:val="000000" w:themeColor="text1"/>
                <w:sz w:val="22"/>
                <w:szCs w:val="22"/>
              </w:rPr>
            </w:pPr>
            <w:r w:rsidRPr="00C06523">
              <w:rPr>
                <w:color w:val="000000" w:themeColor="text1"/>
                <w:sz w:val="22"/>
                <w:szCs w:val="22"/>
              </w:rPr>
              <w:t>Современные платежные системы</w:t>
            </w:r>
          </w:p>
          <w:p w14:paraId="391DE29C" w14:textId="4A8B5CD4" w:rsidR="00C06523" w:rsidRPr="00C06523" w:rsidRDefault="00C06523" w:rsidP="00C06523">
            <w:pPr>
              <w:tabs>
                <w:tab w:val="left" w:pos="0"/>
              </w:tabs>
              <w:spacing w:after="0" w:line="240" w:lineRule="auto"/>
              <w:ind w:right="132"/>
              <w:jc w:val="both"/>
              <w:rPr>
                <w:b/>
                <w:i/>
                <w:color w:val="000000" w:themeColor="text1"/>
                <w:sz w:val="22"/>
                <w:szCs w:val="22"/>
              </w:rPr>
            </w:pPr>
          </w:p>
          <w:p w14:paraId="5F7508E8" w14:textId="77777777" w:rsidR="00C06523" w:rsidRPr="00C06523" w:rsidRDefault="00C06523" w:rsidP="00C06523">
            <w:pPr>
              <w:tabs>
                <w:tab w:val="left" w:pos="0"/>
              </w:tabs>
              <w:spacing w:after="0" w:line="240" w:lineRule="auto"/>
              <w:ind w:right="132"/>
              <w:jc w:val="both"/>
              <w:rPr>
                <w:b/>
                <w:i/>
                <w:color w:val="000000" w:themeColor="text1"/>
                <w:sz w:val="22"/>
                <w:szCs w:val="22"/>
              </w:rPr>
            </w:pPr>
          </w:p>
          <w:p w14:paraId="3319BC44" w14:textId="1CE83A38" w:rsidR="00C06523" w:rsidRPr="00C06523" w:rsidRDefault="00C06523" w:rsidP="00C06523">
            <w:pPr>
              <w:tabs>
                <w:tab w:val="left" w:pos="0"/>
              </w:tabs>
              <w:spacing w:after="0" w:line="240" w:lineRule="auto"/>
              <w:ind w:right="132"/>
              <w:jc w:val="both"/>
              <w:rPr>
                <w:b/>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p>
        </w:tc>
        <w:tc>
          <w:tcPr>
            <w:tcW w:w="3118" w:type="dxa"/>
          </w:tcPr>
          <w:p w14:paraId="7D5843CF" w14:textId="4D1E27D5" w:rsidR="00C06523" w:rsidRPr="00C06523" w:rsidRDefault="00C06523" w:rsidP="00C06523">
            <w:pPr>
              <w:keepNext/>
              <w:spacing w:after="0" w:line="240" w:lineRule="auto"/>
              <w:jc w:val="both"/>
              <w:rPr>
                <w:bCs/>
                <w:color w:val="FF0000"/>
                <w:sz w:val="22"/>
                <w:szCs w:val="22"/>
              </w:rPr>
            </w:pPr>
            <w:r w:rsidRPr="005B44F5">
              <w:rPr>
                <w:sz w:val="22"/>
                <w:szCs w:val="22"/>
              </w:rPr>
              <w:t>Опрос, устные ответы студентов, сообщения и доклады по теме с последующим обсуждением</w:t>
            </w:r>
          </w:p>
        </w:tc>
      </w:tr>
      <w:tr w:rsidR="00C06523" w:rsidRPr="00C06523" w14:paraId="5A3BA405" w14:textId="77777777" w:rsidTr="00C06523">
        <w:tc>
          <w:tcPr>
            <w:tcW w:w="1988" w:type="dxa"/>
          </w:tcPr>
          <w:p w14:paraId="2083FE4C" w14:textId="33B1EAC1" w:rsidR="00C06523" w:rsidRPr="00C06523" w:rsidRDefault="00C06523" w:rsidP="00C06523">
            <w:pPr>
              <w:spacing w:after="0" w:line="240" w:lineRule="auto"/>
              <w:ind w:firstLine="709"/>
              <w:contextualSpacing/>
              <w:jc w:val="both"/>
              <w:rPr>
                <w:bCs/>
                <w:sz w:val="22"/>
                <w:szCs w:val="22"/>
              </w:rPr>
            </w:pPr>
            <w:r w:rsidRPr="00C06523">
              <w:rPr>
                <w:rFonts w:ascii="TimesNewRomanPS" w:hAnsi="TimesNewRomanPS"/>
                <w:sz w:val="22"/>
                <w:szCs w:val="22"/>
              </w:rPr>
              <w:t>Тема 5. Современное состояние рынка цифровых финансовых активов</w:t>
            </w:r>
          </w:p>
        </w:tc>
        <w:tc>
          <w:tcPr>
            <w:tcW w:w="4528" w:type="dxa"/>
          </w:tcPr>
          <w:p w14:paraId="1A641833" w14:textId="0D96A050" w:rsidR="00C06523" w:rsidRPr="00C06523" w:rsidRDefault="00C06523" w:rsidP="00C06523">
            <w:pPr>
              <w:pStyle w:val="ae"/>
              <w:numPr>
                <w:ilvl w:val="0"/>
                <w:numId w:val="22"/>
              </w:numPr>
              <w:spacing w:before="0" w:beforeAutospacing="0" w:after="0" w:afterAutospacing="0"/>
              <w:jc w:val="both"/>
              <w:rPr>
                <w:rFonts w:ascii="TimesNewRomanPSMT" w:hAnsi="TimesNewRomanPSMT"/>
                <w:sz w:val="22"/>
                <w:szCs w:val="22"/>
              </w:rPr>
            </w:pPr>
            <w:r w:rsidRPr="00C06523">
              <w:rPr>
                <w:rFonts w:ascii="TimesNewRomanPSMT" w:hAnsi="TimesNewRomanPSMT"/>
                <w:sz w:val="22"/>
                <w:szCs w:val="22"/>
              </w:rPr>
              <w:t>Технологии генерации цифровых валют</w:t>
            </w:r>
          </w:p>
          <w:p w14:paraId="6690E42B" w14:textId="7B0E7D90" w:rsidR="00C06523" w:rsidRPr="00C06523" w:rsidRDefault="00C06523" w:rsidP="00C06523">
            <w:pPr>
              <w:pStyle w:val="ae"/>
              <w:numPr>
                <w:ilvl w:val="0"/>
                <w:numId w:val="22"/>
              </w:numPr>
              <w:spacing w:before="0" w:beforeAutospacing="0" w:after="0" w:afterAutospacing="0"/>
              <w:jc w:val="both"/>
              <w:rPr>
                <w:rFonts w:ascii="TimesNewRomanPSMT" w:hAnsi="TimesNewRomanPSMT"/>
                <w:sz w:val="22"/>
                <w:szCs w:val="22"/>
              </w:rPr>
            </w:pPr>
            <w:r w:rsidRPr="00C06523">
              <w:rPr>
                <w:rFonts w:ascii="TimesNewRomanPSMT" w:hAnsi="TimesNewRomanPSMT"/>
                <w:sz w:val="22"/>
                <w:szCs w:val="22"/>
              </w:rPr>
              <w:t>Мировой опыт обращения цифровых валют</w:t>
            </w:r>
          </w:p>
          <w:p w14:paraId="75F3F21F" w14:textId="411225A1" w:rsidR="00C06523" w:rsidRPr="00C06523" w:rsidRDefault="00C06523" w:rsidP="00C06523">
            <w:pPr>
              <w:pStyle w:val="ae"/>
              <w:numPr>
                <w:ilvl w:val="0"/>
                <w:numId w:val="22"/>
              </w:numPr>
              <w:spacing w:before="0" w:beforeAutospacing="0" w:after="0" w:afterAutospacing="0"/>
              <w:jc w:val="both"/>
              <w:rPr>
                <w:rFonts w:ascii="TimesNewRomanPSMT" w:hAnsi="TimesNewRomanPSMT"/>
                <w:sz w:val="22"/>
                <w:szCs w:val="22"/>
              </w:rPr>
            </w:pPr>
            <w:r w:rsidRPr="00C06523">
              <w:rPr>
                <w:rFonts w:ascii="TimesNewRomanPSMT" w:hAnsi="TimesNewRomanPSMT"/>
                <w:sz w:val="22"/>
                <w:szCs w:val="22"/>
              </w:rPr>
              <w:t>Современные стратегии развития цифровых валют</w:t>
            </w:r>
          </w:p>
          <w:p w14:paraId="617BEE6B" w14:textId="39659569" w:rsidR="00C06523" w:rsidRPr="00C06523" w:rsidRDefault="00C06523" w:rsidP="00C06523">
            <w:pPr>
              <w:tabs>
                <w:tab w:val="left" w:pos="0"/>
              </w:tabs>
              <w:spacing w:after="0" w:line="240" w:lineRule="auto"/>
              <w:ind w:right="132"/>
              <w:jc w:val="both"/>
              <w:rPr>
                <w:b/>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p>
        </w:tc>
        <w:tc>
          <w:tcPr>
            <w:tcW w:w="3118" w:type="dxa"/>
          </w:tcPr>
          <w:p w14:paraId="6A765F87" w14:textId="1448BFC8" w:rsidR="00C06523" w:rsidRPr="00C06523" w:rsidRDefault="00C06523" w:rsidP="00C06523">
            <w:pPr>
              <w:keepNext/>
              <w:spacing w:after="0" w:line="240" w:lineRule="auto"/>
              <w:jc w:val="both"/>
              <w:rPr>
                <w:bCs/>
                <w:sz w:val="22"/>
                <w:szCs w:val="22"/>
              </w:rPr>
            </w:pPr>
            <w:r w:rsidRPr="005B44F5">
              <w:rPr>
                <w:sz w:val="22"/>
                <w:szCs w:val="22"/>
              </w:rPr>
              <w:t>Опрос, устные ответы студентов, сообщения и доклады по теме с последующим обсуждением</w:t>
            </w:r>
          </w:p>
        </w:tc>
      </w:tr>
      <w:tr w:rsidR="00C06523" w:rsidRPr="00C06523" w14:paraId="479DCE7D" w14:textId="77777777" w:rsidTr="00C06523">
        <w:tc>
          <w:tcPr>
            <w:tcW w:w="1988" w:type="dxa"/>
          </w:tcPr>
          <w:p w14:paraId="06DAF332" w14:textId="6B989FB0" w:rsidR="00C06523" w:rsidRPr="00C06523" w:rsidRDefault="00C06523" w:rsidP="00C06523">
            <w:pPr>
              <w:pStyle w:val="ae"/>
              <w:spacing w:before="0" w:beforeAutospacing="0" w:after="0" w:afterAutospacing="0"/>
              <w:jc w:val="both"/>
              <w:rPr>
                <w:sz w:val="22"/>
                <w:szCs w:val="22"/>
              </w:rPr>
            </w:pPr>
            <w:r w:rsidRPr="00C06523">
              <w:rPr>
                <w:rFonts w:ascii="TimesNewRomanPS" w:hAnsi="TimesNewRomanPS"/>
                <w:sz w:val="22"/>
                <w:szCs w:val="22"/>
              </w:rPr>
              <w:t xml:space="preserve">Тема 6. Нормативно-правовое регулирование цифровых финансовых активов. </w:t>
            </w:r>
          </w:p>
        </w:tc>
        <w:tc>
          <w:tcPr>
            <w:tcW w:w="4528" w:type="dxa"/>
          </w:tcPr>
          <w:p w14:paraId="4D40F21A" w14:textId="7ED9D7D8" w:rsidR="00C06523" w:rsidRPr="00C06523" w:rsidRDefault="00C06523" w:rsidP="00C06523">
            <w:pPr>
              <w:pStyle w:val="aa"/>
              <w:numPr>
                <w:ilvl w:val="0"/>
                <w:numId w:val="23"/>
              </w:numPr>
              <w:jc w:val="both"/>
              <w:rPr>
                <w:bCs/>
                <w:sz w:val="22"/>
                <w:szCs w:val="22"/>
              </w:rPr>
            </w:pPr>
            <w:r w:rsidRPr="00C06523">
              <w:rPr>
                <w:bCs/>
                <w:sz w:val="22"/>
                <w:szCs w:val="22"/>
              </w:rPr>
              <w:t>Правовое регулирование применения цифровых финансовых активов</w:t>
            </w:r>
          </w:p>
          <w:p w14:paraId="2B9F57DC" w14:textId="77777777" w:rsidR="00C06523" w:rsidRPr="00C06523" w:rsidRDefault="00C06523" w:rsidP="00C06523">
            <w:pPr>
              <w:pStyle w:val="aa"/>
              <w:numPr>
                <w:ilvl w:val="0"/>
                <w:numId w:val="23"/>
              </w:numPr>
              <w:jc w:val="both"/>
              <w:rPr>
                <w:bCs/>
                <w:sz w:val="22"/>
                <w:szCs w:val="22"/>
              </w:rPr>
            </w:pPr>
            <w:r w:rsidRPr="00C06523">
              <w:rPr>
                <w:bCs/>
                <w:sz w:val="22"/>
                <w:szCs w:val="22"/>
              </w:rPr>
              <w:t>Цифровизация финансового рынка в России и за рубежом</w:t>
            </w:r>
          </w:p>
          <w:p w14:paraId="39F63AB7" w14:textId="77777777" w:rsidR="00C06523" w:rsidRPr="00C06523" w:rsidRDefault="00C06523" w:rsidP="00C06523">
            <w:pPr>
              <w:spacing w:after="0" w:line="240" w:lineRule="auto"/>
              <w:jc w:val="both"/>
              <w:rPr>
                <w:bCs/>
                <w:sz w:val="22"/>
                <w:szCs w:val="22"/>
              </w:rPr>
            </w:pPr>
          </w:p>
          <w:p w14:paraId="1863E014" w14:textId="4C5B23E5" w:rsidR="00C06523" w:rsidRPr="00C06523" w:rsidRDefault="00C06523" w:rsidP="00C06523">
            <w:pPr>
              <w:tabs>
                <w:tab w:val="left" w:pos="0"/>
              </w:tabs>
              <w:spacing w:after="0" w:line="240" w:lineRule="auto"/>
              <w:ind w:right="132"/>
              <w:jc w:val="both"/>
              <w:rPr>
                <w:b/>
                <w:i/>
                <w:color w:val="000000" w:themeColor="text1"/>
                <w:sz w:val="22"/>
                <w:szCs w:val="22"/>
              </w:rPr>
            </w:pPr>
            <w:r w:rsidRPr="00C06523">
              <w:rPr>
                <w:b/>
                <w:color w:val="000000" w:themeColor="text1"/>
                <w:sz w:val="22"/>
                <w:szCs w:val="22"/>
              </w:rPr>
              <w:t>Рекомендуемые источники:</w:t>
            </w:r>
            <w:r>
              <w:rPr>
                <w:b/>
                <w:i/>
                <w:color w:val="000000" w:themeColor="text1"/>
                <w:sz w:val="22"/>
                <w:szCs w:val="22"/>
              </w:rPr>
              <w:t xml:space="preserve"> </w:t>
            </w:r>
            <w:r w:rsidRPr="00C06523">
              <w:rPr>
                <w:color w:val="000000" w:themeColor="text1"/>
                <w:sz w:val="22"/>
                <w:szCs w:val="22"/>
              </w:rPr>
              <w:t>1, 2, 3, 4, 5, 6</w:t>
            </w:r>
          </w:p>
        </w:tc>
        <w:tc>
          <w:tcPr>
            <w:tcW w:w="3118" w:type="dxa"/>
          </w:tcPr>
          <w:p w14:paraId="4A981656" w14:textId="089B5BAE" w:rsidR="00C06523" w:rsidRPr="00C06523" w:rsidRDefault="00C06523" w:rsidP="00C06523">
            <w:pPr>
              <w:keepNext/>
              <w:spacing w:after="0" w:line="240" w:lineRule="auto"/>
              <w:jc w:val="both"/>
              <w:rPr>
                <w:bCs/>
                <w:sz w:val="22"/>
                <w:szCs w:val="22"/>
              </w:rPr>
            </w:pPr>
            <w:r w:rsidRPr="005B44F5">
              <w:rPr>
                <w:sz w:val="22"/>
                <w:szCs w:val="22"/>
              </w:rPr>
              <w:t>Опрос, устные ответы студентов, сообщения и доклады по теме с последующим обсуждением</w:t>
            </w:r>
          </w:p>
        </w:tc>
      </w:tr>
    </w:tbl>
    <w:p w14:paraId="32E46BF6" w14:textId="77777777" w:rsidR="00E549D8" w:rsidRDefault="00E549D8" w:rsidP="00136C70">
      <w:pPr>
        <w:rPr>
          <w:sz w:val="28"/>
          <w:szCs w:val="28"/>
        </w:rPr>
      </w:pPr>
    </w:p>
    <w:p w14:paraId="774EE85B" w14:textId="77777777" w:rsidR="00C75CF9" w:rsidRPr="002C0E04" w:rsidRDefault="00C75CF9" w:rsidP="00C75CF9">
      <w:pPr>
        <w:keepNext/>
        <w:numPr>
          <w:ilvl w:val="0"/>
          <w:numId w:val="1"/>
        </w:numPr>
        <w:spacing w:after="0"/>
        <w:ind w:left="357" w:hanging="357"/>
        <w:jc w:val="both"/>
        <w:outlineLvl w:val="0"/>
        <w:rPr>
          <w:rFonts w:eastAsia="Times New Roman"/>
          <w:b/>
          <w:bCs/>
          <w:kern w:val="32"/>
          <w:sz w:val="28"/>
          <w:szCs w:val="28"/>
          <w:lang w:eastAsia="ru-RU"/>
        </w:rPr>
      </w:pPr>
      <w:bookmarkStart w:id="17" w:name="_Toc423945295"/>
      <w:bookmarkStart w:id="18" w:name="_Toc137057702"/>
      <w:r w:rsidRPr="002C0E04">
        <w:rPr>
          <w:rFonts w:eastAsia="Times New Roman"/>
          <w:b/>
          <w:bCs/>
          <w:kern w:val="32"/>
          <w:sz w:val="28"/>
          <w:szCs w:val="28"/>
          <w:lang w:eastAsia="ru-RU"/>
        </w:rPr>
        <w:lastRenderedPageBreak/>
        <w:t>Учебно-методическое обеспечение для самостоятельной работы обучающихся по дисциплине</w:t>
      </w:r>
      <w:bookmarkEnd w:id="17"/>
      <w:bookmarkEnd w:id="18"/>
    </w:p>
    <w:p w14:paraId="2934D0BD" w14:textId="77777777" w:rsidR="00C75CF9" w:rsidRPr="00C84593" w:rsidRDefault="00C75CF9" w:rsidP="00C75CF9">
      <w:pPr>
        <w:keepNext/>
        <w:keepLines/>
        <w:spacing w:after="120"/>
        <w:jc w:val="both"/>
        <w:outlineLvl w:val="2"/>
        <w:rPr>
          <w:rFonts w:eastAsia="Times New Roman"/>
          <w:b/>
          <w:sz w:val="28"/>
          <w:lang w:eastAsia="ru-RU"/>
        </w:rPr>
      </w:pPr>
      <w:bookmarkStart w:id="19" w:name="_Toc423945296"/>
      <w:bookmarkStart w:id="20" w:name="_Toc137057551"/>
      <w:bookmarkStart w:id="21" w:name="_Toc137057703"/>
      <w:r w:rsidRPr="002C0E04">
        <w:rPr>
          <w:rFonts w:eastAsia="Times New Roman"/>
          <w:b/>
          <w:sz w:val="28"/>
          <w:lang w:eastAsia="ru-RU"/>
        </w:rPr>
        <w:t>6.1 Формы внеаудиторной самостоятельной работы</w:t>
      </w:r>
      <w:bookmarkEnd w:id="19"/>
      <w:bookmarkEnd w:id="20"/>
      <w:bookmarkEnd w:id="21"/>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972"/>
        <w:gridCol w:w="3825"/>
      </w:tblGrid>
      <w:tr w:rsidR="00C75CF9" w:rsidRPr="00C06523" w14:paraId="39F2D4FA" w14:textId="77777777" w:rsidTr="00C732DB">
        <w:tc>
          <w:tcPr>
            <w:tcW w:w="1127" w:type="pct"/>
            <w:shd w:val="clear" w:color="auto" w:fill="auto"/>
          </w:tcPr>
          <w:p w14:paraId="6A38A8DE" w14:textId="77777777" w:rsidR="00C75CF9" w:rsidRPr="00C06523" w:rsidRDefault="00C75CF9" w:rsidP="00C732DB">
            <w:pPr>
              <w:keepNext/>
              <w:spacing w:after="0" w:line="240" w:lineRule="auto"/>
              <w:jc w:val="center"/>
              <w:rPr>
                <w:rFonts w:eastAsia="Times New Roman"/>
                <w:sz w:val="20"/>
                <w:szCs w:val="20"/>
                <w:lang w:eastAsia="ru-RU"/>
              </w:rPr>
            </w:pPr>
            <w:r w:rsidRPr="00C06523">
              <w:rPr>
                <w:rFonts w:eastAsia="Times New Roman"/>
                <w:b/>
                <w:sz w:val="20"/>
                <w:szCs w:val="20"/>
                <w:lang w:eastAsia="ru-RU"/>
              </w:rPr>
              <w:t>Наименование тем (разделов) дисциплины</w:t>
            </w:r>
          </w:p>
        </w:tc>
        <w:tc>
          <w:tcPr>
            <w:tcW w:w="1973" w:type="pct"/>
            <w:shd w:val="clear" w:color="auto" w:fill="auto"/>
          </w:tcPr>
          <w:p w14:paraId="1AB32E0F" w14:textId="77777777" w:rsidR="00C75CF9" w:rsidRPr="00C06523" w:rsidRDefault="00C75CF9" w:rsidP="00C732DB">
            <w:pPr>
              <w:keepNext/>
              <w:spacing w:after="0" w:line="240" w:lineRule="auto"/>
              <w:jc w:val="center"/>
              <w:rPr>
                <w:rFonts w:eastAsia="Times New Roman"/>
                <w:b/>
                <w:sz w:val="20"/>
                <w:szCs w:val="20"/>
                <w:lang w:eastAsia="ru-RU"/>
              </w:rPr>
            </w:pPr>
            <w:r w:rsidRPr="00C06523">
              <w:rPr>
                <w:rFonts w:eastAsia="Times New Roman"/>
                <w:b/>
                <w:sz w:val="20"/>
                <w:szCs w:val="20"/>
                <w:lang w:eastAsia="ru-RU"/>
              </w:rPr>
              <w:t xml:space="preserve">Перечень вопросов, отводимых на самостоятельное освоение </w:t>
            </w:r>
          </w:p>
        </w:tc>
        <w:tc>
          <w:tcPr>
            <w:tcW w:w="1900" w:type="pct"/>
          </w:tcPr>
          <w:p w14:paraId="66FAAE05" w14:textId="77777777" w:rsidR="00C75CF9" w:rsidRPr="00C06523" w:rsidRDefault="00C75CF9" w:rsidP="00C732DB">
            <w:pPr>
              <w:keepNext/>
              <w:spacing w:after="0" w:line="240" w:lineRule="auto"/>
              <w:jc w:val="center"/>
              <w:rPr>
                <w:rFonts w:eastAsia="Times New Roman"/>
                <w:b/>
                <w:sz w:val="20"/>
                <w:szCs w:val="20"/>
                <w:highlight w:val="yellow"/>
                <w:lang w:eastAsia="ru-RU"/>
              </w:rPr>
            </w:pPr>
            <w:r w:rsidRPr="00C06523">
              <w:rPr>
                <w:rFonts w:eastAsia="Times New Roman"/>
                <w:b/>
                <w:sz w:val="20"/>
                <w:szCs w:val="20"/>
                <w:lang w:eastAsia="ru-RU"/>
              </w:rPr>
              <w:t>Формы внеаудиторной самостоятельной работы</w:t>
            </w:r>
          </w:p>
        </w:tc>
      </w:tr>
      <w:tr w:rsidR="00C06523" w:rsidRPr="00C06523" w14:paraId="343221E5" w14:textId="77777777" w:rsidTr="00C732DB">
        <w:tc>
          <w:tcPr>
            <w:tcW w:w="1127" w:type="pct"/>
            <w:shd w:val="clear" w:color="auto" w:fill="auto"/>
          </w:tcPr>
          <w:p w14:paraId="64A7FE04" w14:textId="1F3ADBEA" w:rsidR="00C06523" w:rsidRPr="00C06523" w:rsidRDefault="00C06523" w:rsidP="00C06523">
            <w:pPr>
              <w:pStyle w:val="ae"/>
              <w:jc w:val="both"/>
              <w:rPr>
                <w:rFonts w:ascii="TimesNewRomanPS" w:hAnsi="TimesNewRomanPS"/>
                <w:sz w:val="20"/>
                <w:szCs w:val="20"/>
              </w:rPr>
            </w:pPr>
            <w:r w:rsidRPr="00C06523">
              <w:rPr>
                <w:rFonts w:ascii="TimesNewRomanPS" w:hAnsi="TimesNewRomanPS"/>
                <w:sz w:val="20"/>
                <w:szCs w:val="20"/>
              </w:rPr>
              <w:t>Тема 1. Финансовые технологии: основные понятия и определения.</w:t>
            </w:r>
          </w:p>
        </w:tc>
        <w:tc>
          <w:tcPr>
            <w:tcW w:w="1973" w:type="pct"/>
            <w:shd w:val="clear" w:color="auto" w:fill="auto"/>
          </w:tcPr>
          <w:p w14:paraId="1BC8C848" w14:textId="0F17CDB2" w:rsidR="00C06523" w:rsidRPr="00C06523" w:rsidRDefault="00C06523" w:rsidP="00C06523">
            <w:pPr>
              <w:pStyle w:val="ae"/>
              <w:jc w:val="both"/>
              <w:rPr>
                <w:rFonts w:ascii="TimesNewRomanPS" w:hAnsi="TimesNewRomanPS"/>
                <w:sz w:val="20"/>
                <w:szCs w:val="20"/>
              </w:rPr>
            </w:pPr>
            <w:r w:rsidRPr="00C06523">
              <w:rPr>
                <w:sz w:val="20"/>
                <w:szCs w:val="20"/>
              </w:rPr>
              <w:t xml:space="preserve">Технологии и модели бизнеса в </w:t>
            </w:r>
            <w:proofErr w:type="spellStart"/>
            <w:r w:rsidRPr="00C06523">
              <w:rPr>
                <w:sz w:val="20"/>
                <w:szCs w:val="20"/>
              </w:rPr>
              <w:t>финтехе</w:t>
            </w:r>
            <w:proofErr w:type="spellEnd"/>
            <w:r w:rsidRPr="00C06523">
              <w:rPr>
                <w:sz w:val="20"/>
                <w:szCs w:val="20"/>
              </w:rPr>
              <w:t xml:space="preserve">. Обработка данных и машинное обучение в </w:t>
            </w:r>
            <w:proofErr w:type="spellStart"/>
            <w:r w:rsidRPr="00C06523">
              <w:rPr>
                <w:sz w:val="20"/>
                <w:szCs w:val="20"/>
              </w:rPr>
              <w:t>финтехе</w:t>
            </w:r>
            <w:proofErr w:type="spellEnd"/>
            <w:r w:rsidRPr="00C06523">
              <w:rPr>
                <w:sz w:val="20"/>
                <w:szCs w:val="20"/>
              </w:rPr>
              <w:t xml:space="preserve">. </w:t>
            </w:r>
          </w:p>
        </w:tc>
        <w:tc>
          <w:tcPr>
            <w:tcW w:w="1900" w:type="pct"/>
          </w:tcPr>
          <w:p w14:paraId="00B82A0F" w14:textId="73063475" w:rsidR="00C06523" w:rsidRPr="00C06523" w:rsidRDefault="00C06523" w:rsidP="00C06523">
            <w:pPr>
              <w:keepNext/>
              <w:spacing w:after="0" w:line="240" w:lineRule="auto"/>
              <w:jc w:val="both"/>
              <w:rPr>
                <w:rFonts w:eastAsia="Times New Roman"/>
                <w:b/>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C06523" w:rsidRPr="00C06523" w14:paraId="1D092D9A" w14:textId="77777777" w:rsidTr="00C06523">
        <w:trPr>
          <w:trHeight w:val="1092"/>
        </w:trPr>
        <w:tc>
          <w:tcPr>
            <w:tcW w:w="1127" w:type="pct"/>
            <w:shd w:val="clear" w:color="auto" w:fill="auto"/>
          </w:tcPr>
          <w:p w14:paraId="024B1AA0" w14:textId="2F8FF6BE" w:rsidR="00C06523" w:rsidRPr="00C06523" w:rsidRDefault="00C06523" w:rsidP="00C06523">
            <w:pPr>
              <w:pStyle w:val="ae"/>
              <w:jc w:val="both"/>
              <w:rPr>
                <w:sz w:val="20"/>
                <w:szCs w:val="20"/>
              </w:rPr>
            </w:pPr>
            <w:r w:rsidRPr="00C06523">
              <w:rPr>
                <w:rFonts w:ascii="TimesNewRomanPS" w:hAnsi="TimesNewRomanPS"/>
                <w:sz w:val="20"/>
                <w:szCs w:val="20"/>
              </w:rPr>
              <w:t xml:space="preserve">Тема 2. Сущность и предпосылки создания электронных денег и цифровых финансовых активов. </w:t>
            </w:r>
          </w:p>
        </w:tc>
        <w:tc>
          <w:tcPr>
            <w:tcW w:w="1973" w:type="pct"/>
            <w:shd w:val="clear" w:color="auto" w:fill="auto"/>
          </w:tcPr>
          <w:p w14:paraId="736A3C84" w14:textId="77777777" w:rsidR="00C06523" w:rsidRPr="00C06523" w:rsidRDefault="00C06523" w:rsidP="00C06523">
            <w:pPr>
              <w:pStyle w:val="ae"/>
              <w:jc w:val="both"/>
              <w:rPr>
                <w:sz w:val="20"/>
                <w:szCs w:val="20"/>
              </w:rPr>
            </w:pPr>
            <w:r w:rsidRPr="00C06523">
              <w:rPr>
                <w:rFonts w:ascii="TimesNewRomanPSMT" w:hAnsi="TimesNewRomanPSMT"/>
                <w:sz w:val="20"/>
                <w:szCs w:val="20"/>
              </w:rPr>
              <w:t xml:space="preserve">Виды цифровых финансовых активов: </w:t>
            </w:r>
            <w:proofErr w:type="spellStart"/>
            <w:r w:rsidRPr="00C06523">
              <w:rPr>
                <w:rFonts w:ascii="TimesNewRomanPSMT" w:hAnsi="TimesNewRomanPSMT"/>
                <w:sz w:val="20"/>
                <w:szCs w:val="20"/>
              </w:rPr>
              <w:t>криптовалюта</w:t>
            </w:r>
            <w:proofErr w:type="spellEnd"/>
            <w:r w:rsidRPr="00C06523">
              <w:rPr>
                <w:rFonts w:ascii="TimesNewRomanPSMT" w:hAnsi="TimesNewRomanPSMT"/>
                <w:sz w:val="20"/>
                <w:szCs w:val="20"/>
              </w:rPr>
              <w:t xml:space="preserve">, </w:t>
            </w:r>
            <w:proofErr w:type="spellStart"/>
            <w:r w:rsidRPr="00C06523">
              <w:rPr>
                <w:rFonts w:ascii="TimesNewRomanPSMT" w:hAnsi="TimesNewRomanPSMT"/>
                <w:sz w:val="20"/>
                <w:szCs w:val="20"/>
              </w:rPr>
              <w:t>токен</w:t>
            </w:r>
            <w:proofErr w:type="spellEnd"/>
            <w:r w:rsidRPr="00C06523">
              <w:rPr>
                <w:rFonts w:ascii="TimesNewRomanPSMT" w:hAnsi="TimesNewRomanPSMT"/>
                <w:sz w:val="20"/>
                <w:szCs w:val="20"/>
              </w:rPr>
              <w:t xml:space="preserve">, </w:t>
            </w:r>
            <w:proofErr w:type="spellStart"/>
            <w:r w:rsidRPr="00C06523">
              <w:rPr>
                <w:rFonts w:ascii="TimesNewRomanPSMT" w:hAnsi="TimesNewRomanPSMT"/>
                <w:sz w:val="20"/>
                <w:szCs w:val="20"/>
              </w:rPr>
              <w:t>электронныи</w:t>
            </w:r>
            <w:proofErr w:type="spellEnd"/>
            <w:r w:rsidRPr="00C06523">
              <w:rPr>
                <w:rFonts w:ascii="TimesNewRomanPSMT" w:hAnsi="TimesNewRomanPSMT"/>
                <w:sz w:val="20"/>
                <w:szCs w:val="20"/>
              </w:rPr>
              <w:t xml:space="preserve">̆ </w:t>
            </w:r>
            <w:proofErr w:type="spellStart"/>
            <w:r w:rsidRPr="00C06523">
              <w:rPr>
                <w:rFonts w:ascii="TimesNewRomanPSMT" w:hAnsi="TimesNewRomanPSMT"/>
                <w:sz w:val="20"/>
                <w:szCs w:val="20"/>
              </w:rPr>
              <w:t>страховои</w:t>
            </w:r>
            <w:proofErr w:type="spellEnd"/>
            <w:r w:rsidRPr="00C06523">
              <w:rPr>
                <w:rFonts w:ascii="TimesNewRomanPSMT" w:hAnsi="TimesNewRomanPSMT"/>
                <w:sz w:val="20"/>
                <w:szCs w:val="20"/>
              </w:rPr>
              <w:t xml:space="preserve">̆ полис, смарт-контракт и др. </w:t>
            </w:r>
          </w:p>
          <w:p w14:paraId="0BDA14E1" w14:textId="77777777" w:rsidR="00C06523" w:rsidRPr="00C06523" w:rsidRDefault="00C06523" w:rsidP="00C06523">
            <w:pPr>
              <w:keepNext/>
              <w:spacing w:after="0" w:line="240" w:lineRule="auto"/>
              <w:rPr>
                <w:rFonts w:eastAsia="Times New Roman"/>
                <w:b/>
                <w:color w:val="FF0000"/>
                <w:sz w:val="20"/>
                <w:szCs w:val="20"/>
                <w:lang w:eastAsia="ru-RU"/>
              </w:rPr>
            </w:pPr>
          </w:p>
        </w:tc>
        <w:tc>
          <w:tcPr>
            <w:tcW w:w="1900" w:type="pct"/>
          </w:tcPr>
          <w:p w14:paraId="485FC4AE" w14:textId="50176777" w:rsidR="00C06523" w:rsidRPr="00C06523" w:rsidRDefault="00C06523" w:rsidP="00C06523">
            <w:pPr>
              <w:keepNext/>
              <w:spacing w:after="0" w:line="240" w:lineRule="auto"/>
              <w:jc w:val="both"/>
              <w:rPr>
                <w:rFonts w:eastAsia="Times New Roman"/>
                <w:b/>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C06523" w:rsidRPr="00C06523" w14:paraId="7D2698B2" w14:textId="77777777" w:rsidTr="00C732DB">
        <w:tc>
          <w:tcPr>
            <w:tcW w:w="1127" w:type="pct"/>
            <w:shd w:val="clear" w:color="auto" w:fill="auto"/>
          </w:tcPr>
          <w:p w14:paraId="04273BC6" w14:textId="40F9AC5E" w:rsidR="00C06523" w:rsidRPr="00C06523" w:rsidRDefault="00C06523" w:rsidP="00C06523">
            <w:pPr>
              <w:pStyle w:val="ae"/>
              <w:jc w:val="both"/>
              <w:rPr>
                <w:sz w:val="20"/>
                <w:szCs w:val="20"/>
              </w:rPr>
            </w:pPr>
            <w:r w:rsidRPr="00C06523">
              <w:rPr>
                <w:rFonts w:ascii="TimesNewRomanPS" w:hAnsi="TimesNewRomanPS"/>
                <w:sz w:val="20"/>
                <w:szCs w:val="20"/>
              </w:rPr>
              <w:t xml:space="preserve">Тема 3. Цифровые валюты центральных банков стран мира. </w:t>
            </w:r>
            <w:proofErr w:type="spellStart"/>
            <w:r w:rsidRPr="00C06523">
              <w:rPr>
                <w:rFonts w:ascii="TimesNewRomanPS" w:hAnsi="TimesNewRomanPS"/>
                <w:sz w:val="20"/>
                <w:szCs w:val="20"/>
              </w:rPr>
              <w:t>Цифровои</w:t>
            </w:r>
            <w:proofErr w:type="spellEnd"/>
            <w:r w:rsidRPr="00C06523">
              <w:rPr>
                <w:rFonts w:ascii="TimesNewRomanPS" w:hAnsi="TimesNewRomanPS"/>
                <w:sz w:val="20"/>
                <w:szCs w:val="20"/>
              </w:rPr>
              <w:t xml:space="preserve">̆ рубль. </w:t>
            </w:r>
          </w:p>
        </w:tc>
        <w:tc>
          <w:tcPr>
            <w:tcW w:w="1973" w:type="pct"/>
            <w:shd w:val="clear" w:color="auto" w:fill="auto"/>
          </w:tcPr>
          <w:p w14:paraId="0275B7C4" w14:textId="23975D55" w:rsidR="00C06523" w:rsidRPr="00C06523" w:rsidRDefault="00C06523" w:rsidP="00C06523">
            <w:pPr>
              <w:tabs>
                <w:tab w:val="num" w:pos="1200"/>
              </w:tabs>
              <w:suppressAutoHyphens/>
              <w:spacing w:after="0" w:line="240" w:lineRule="auto"/>
              <w:rPr>
                <w:rFonts w:eastAsia="Times New Roman"/>
                <w:sz w:val="20"/>
                <w:szCs w:val="20"/>
                <w:lang w:eastAsia="ru-RU"/>
              </w:rPr>
            </w:pPr>
            <w:r w:rsidRPr="00C06523">
              <w:rPr>
                <w:rFonts w:ascii="TimesNewRomanPSMT" w:hAnsi="TimesNewRomanPSMT"/>
                <w:sz w:val="20"/>
                <w:szCs w:val="20"/>
              </w:rPr>
              <w:t xml:space="preserve">Модели и механизмы реализации </w:t>
            </w:r>
            <w:proofErr w:type="spellStart"/>
            <w:r w:rsidRPr="00C06523">
              <w:rPr>
                <w:rFonts w:ascii="TimesNewRomanPSMT" w:hAnsi="TimesNewRomanPSMT"/>
                <w:sz w:val="20"/>
                <w:szCs w:val="20"/>
              </w:rPr>
              <w:t>цифровои</w:t>
            </w:r>
            <w:proofErr w:type="spellEnd"/>
            <w:r w:rsidRPr="00C06523">
              <w:rPr>
                <w:rFonts w:ascii="TimesNewRomanPSMT" w:hAnsi="TimesNewRomanPSMT"/>
                <w:sz w:val="20"/>
                <w:szCs w:val="20"/>
              </w:rPr>
              <w:t xml:space="preserve">̆ валюты центральных банков. Обеспечение </w:t>
            </w:r>
            <w:proofErr w:type="spellStart"/>
            <w:r w:rsidRPr="00C06523">
              <w:rPr>
                <w:rFonts w:ascii="TimesNewRomanPSMT" w:hAnsi="TimesNewRomanPSMT"/>
                <w:sz w:val="20"/>
                <w:szCs w:val="20"/>
              </w:rPr>
              <w:t>информационнои</w:t>
            </w:r>
            <w:proofErr w:type="spellEnd"/>
            <w:r w:rsidRPr="00C06523">
              <w:rPr>
                <w:rFonts w:ascii="TimesNewRomanPSMT" w:hAnsi="TimesNewRomanPSMT"/>
                <w:sz w:val="20"/>
                <w:szCs w:val="20"/>
              </w:rPr>
              <w:t>̆ безопасности при функционировании цифровых валют центральных банков</w:t>
            </w:r>
          </w:p>
        </w:tc>
        <w:tc>
          <w:tcPr>
            <w:tcW w:w="1900" w:type="pct"/>
          </w:tcPr>
          <w:p w14:paraId="192A0C4D" w14:textId="2CE90D7C" w:rsidR="00C06523" w:rsidRPr="00C06523" w:rsidRDefault="00C06523" w:rsidP="00C06523">
            <w:pPr>
              <w:keepNext/>
              <w:spacing w:after="0" w:line="240" w:lineRule="auto"/>
              <w:rPr>
                <w:rFonts w:eastAsia="Times New Roman"/>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C06523" w:rsidRPr="00C06523" w14:paraId="3DF3DB68" w14:textId="77777777" w:rsidTr="00C732DB">
        <w:tc>
          <w:tcPr>
            <w:tcW w:w="1127" w:type="pct"/>
            <w:shd w:val="clear" w:color="auto" w:fill="auto"/>
          </w:tcPr>
          <w:p w14:paraId="4CBCE3BE" w14:textId="1ED5C1F5" w:rsidR="00C06523" w:rsidRPr="00C06523" w:rsidRDefault="00C06523" w:rsidP="00C06523">
            <w:pPr>
              <w:pStyle w:val="ae"/>
              <w:jc w:val="both"/>
              <w:rPr>
                <w:sz w:val="20"/>
                <w:szCs w:val="20"/>
              </w:rPr>
            </w:pPr>
            <w:r w:rsidRPr="00C06523">
              <w:rPr>
                <w:rFonts w:ascii="TimesNewRomanPS" w:hAnsi="TimesNewRomanPS"/>
                <w:sz w:val="20"/>
                <w:szCs w:val="20"/>
              </w:rPr>
              <w:t>Тема 4. Инфраструктура рынка электронных денег и цифровых финансовых активов.</w:t>
            </w:r>
          </w:p>
        </w:tc>
        <w:tc>
          <w:tcPr>
            <w:tcW w:w="1973" w:type="pct"/>
            <w:shd w:val="clear" w:color="auto" w:fill="auto"/>
          </w:tcPr>
          <w:p w14:paraId="0579CC44" w14:textId="097E8BC1" w:rsidR="00C06523" w:rsidRPr="00C06523" w:rsidRDefault="00C06523" w:rsidP="00C06523">
            <w:pPr>
              <w:pStyle w:val="ae"/>
              <w:jc w:val="both"/>
              <w:rPr>
                <w:sz w:val="20"/>
                <w:szCs w:val="20"/>
              </w:rPr>
            </w:pPr>
            <w:r w:rsidRPr="00C06523">
              <w:rPr>
                <w:rFonts w:ascii="TimesNewRomanPSMT" w:hAnsi="TimesNewRomanPSMT"/>
                <w:sz w:val="20"/>
                <w:szCs w:val="20"/>
              </w:rPr>
              <w:t xml:space="preserve">Системы международных межбанковских электронных расчетов. Принципы организации, информационные технологии, используемые в них. </w:t>
            </w:r>
          </w:p>
        </w:tc>
        <w:tc>
          <w:tcPr>
            <w:tcW w:w="1900" w:type="pct"/>
          </w:tcPr>
          <w:p w14:paraId="422C70E5" w14:textId="03B70BF1" w:rsidR="00C06523" w:rsidRPr="00C06523" w:rsidRDefault="00C06523" w:rsidP="00C06523">
            <w:pPr>
              <w:keepNext/>
              <w:spacing w:after="0" w:line="240" w:lineRule="auto"/>
              <w:rPr>
                <w:rFonts w:eastAsia="Times New Roman"/>
                <w:b/>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C06523" w:rsidRPr="00C06523" w14:paraId="14E1E9B3" w14:textId="77777777" w:rsidTr="00C732DB">
        <w:tc>
          <w:tcPr>
            <w:tcW w:w="1127" w:type="pct"/>
            <w:shd w:val="clear" w:color="auto" w:fill="auto"/>
          </w:tcPr>
          <w:p w14:paraId="4D8A9948" w14:textId="5981A9DC" w:rsidR="00C06523" w:rsidRPr="00C06523" w:rsidRDefault="00C06523" w:rsidP="00C06523">
            <w:pPr>
              <w:spacing w:after="0"/>
              <w:jc w:val="both"/>
              <w:rPr>
                <w:rFonts w:eastAsia="Times New Roman"/>
                <w:sz w:val="20"/>
                <w:szCs w:val="20"/>
                <w:lang w:eastAsia="ru-RU"/>
              </w:rPr>
            </w:pPr>
            <w:r w:rsidRPr="00C06523">
              <w:rPr>
                <w:rFonts w:ascii="TimesNewRomanPS" w:hAnsi="TimesNewRomanPS"/>
                <w:sz w:val="20"/>
                <w:szCs w:val="20"/>
              </w:rPr>
              <w:t>Тема 5. Современное состояние рынка цифровых финансовых активов</w:t>
            </w:r>
          </w:p>
        </w:tc>
        <w:tc>
          <w:tcPr>
            <w:tcW w:w="1973" w:type="pct"/>
            <w:shd w:val="clear" w:color="auto" w:fill="auto"/>
          </w:tcPr>
          <w:p w14:paraId="59273685" w14:textId="56C423FC" w:rsidR="00C06523" w:rsidRPr="00C06523" w:rsidRDefault="00C06523" w:rsidP="00C06523">
            <w:pPr>
              <w:pStyle w:val="ae"/>
              <w:jc w:val="both"/>
              <w:rPr>
                <w:sz w:val="20"/>
                <w:szCs w:val="20"/>
              </w:rPr>
            </w:pPr>
            <w:r w:rsidRPr="00C06523">
              <w:rPr>
                <w:rFonts w:ascii="TimesNewRomanPS" w:hAnsi="TimesNewRomanPS"/>
                <w:sz w:val="20"/>
                <w:szCs w:val="20"/>
              </w:rPr>
              <w:t>Тренды развития цифровых финансовых активов:</w:t>
            </w:r>
            <w:r w:rsidRPr="00C06523">
              <w:rPr>
                <w:rFonts w:ascii="TimesNewRomanPSMT" w:hAnsi="TimesNewRomanPSMT"/>
                <w:sz w:val="20"/>
                <w:szCs w:val="20"/>
              </w:rPr>
              <w:t xml:space="preserve"> развитие положений национальной̆ программы «Цифровая экономика Российской̆ Федерации». Искусственный̆ интеллект. Перспективы преобразований цифровых технологий</w:t>
            </w:r>
          </w:p>
        </w:tc>
        <w:tc>
          <w:tcPr>
            <w:tcW w:w="1900" w:type="pct"/>
          </w:tcPr>
          <w:p w14:paraId="50638493" w14:textId="2051D161" w:rsidR="00C06523" w:rsidRPr="00C06523" w:rsidRDefault="00C06523" w:rsidP="00C06523">
            <w:pPr>
              <w:keepNext/>
              <w:spacing w:after="0" w:line="240" w:lineRule="auto"/>
              <w:rPr>
                <w:rFonts w:eastAsia="Times New Roman"/>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C06523" w:rsidRPr="00C06523" w14:paraId="59FC35A6" w14:textId="77777777" w:rsidTr="00C732DB">
        <w:tc>
          <w:tcPr>
            <w:tcW w:w="1127" w:type="pct"/>
            <w:shd w:val="clear" w:color="auto" w:fill="auto"/>
          </w:tcPr>
          <w:p w14:paraId="31C5040D" w14:textId="3DA54F37" w:rsidR="00C06523" w:rsidRPr="00C06523" w:rsidRDefault="00C06523" w:rsidP="00C06523">
            <w:pPr>
              <w:pStyle w:val="ae"/>
              <w:jc w:val="both"/>
              <w:rPr>
                <w:sz w:val="20"/>
                <w:szCs w:val="20"/>
              </w:rPr>
            </w:pPr>
            <w:r w:rsidRPr="00C06523">
              <w:rPr>
                <w:rFonts w:ascii="TimesNewRomanPS" w:hAnsi="TimesNewRomanPS"/>
                <w:sz w:val="20"/>
                <w:szCs w:val="20"/>
              </w:rPr>
              <w:t xml:space="preserve">Тема 6. Нормативно-правовое регулирование цифровых финансовых активов. </w:t>
            </w:r>
          </w:p>
        </w:tc>
        <w:tc>
          <w:tcPr>
            <w:tcW w:w="1973" w:type="pct"/>
            <w:shd w:val="clear" w:color="auto" w:fill="auto"/>
          </w:tcPr>
          <w:p w14:paraId="30A235EF" w14:textId="77777777" w:rsidR="00C06523" w:rsidRPr="00C06523" w:rsidRDefault="00C06523" w:rsidP="00C06523">
            <w:pPr>
              <w:pStyle w:val="ae"/>
              <w:jc w:val="both"/>
              <w:rPr>
                <w:sz w:val="20"/>
                <w:szCs w:val="20"/>
              </w:rPr>
            </w:pPr>
            <w:r w:rsidRPr="00C06523">
              <w:rPr>
                <w:rFonts w:ascii="TimesNewRomanPSMT" w:hAnsi="TimesNewRomanPSMT"/>
                <w:sz w:val="20"/>
                <w:szCs w:val="20"/>
              </w:rPr>
              <w:t xml:space="preserve">Цифровизация различных видов экономической̆ деятельность. </w:t>
            </w:r>
          </w:p>
          <w:p w14:paraId="6E3940DC" w14:textId="77777777" w:rsidR="00C06523" w:rsidRPr="00C06523" w:rsidRDefault="00C06523" w:rsidP="00C06523">
            <w:pPr>
              <w:spacing w:after="0" w:line="240" w:lineRule="auto"/>
              <w:jc w:val="both"/>
              <w:rPr>
                <w:rFonts w:eastAsia="Times New Roman"/>
                <w:bCs/>
                <w:sz w:val="20"/>
                <w:szCs w:val="20"/>
                <w:lang w:eastAsia="ru-RU"/>
              </w:rPr>
            </w:pPr>
          </w:p>
        </w:tc>
        <w:tc>
          <w:tcPr>
            <w:tcW w:w="1900" w:type="pct"/>
          </w:tcPr>
          <w:p w14:paraId="257A2578" w14:textId="77777777" w:rsidR="00C06523" w:rsidRPr="00C06523" w:rsidRDefault="00C06523" w:rsidP="00C06523">
            <w:pPr>
              <w:keepNext/>
              <w:spacing w:after="0" w:line="240" w:lineRule="auto"/>
              <w:rPr>
                <w:rFonts w:eastAsia="Times New Roman"/>
                <w:sz w:val="20"/>
                <w:szCs w:val="20"/>
                <w:lang w:eastAsia="ru-RU"/>
              </w:rPr>
            </w:pPr>
          </w:p>
        </w:tc>
      </w:tr>
    </w:tbl>
    <w:p w14:paraId="0A60A4CD" w14:textId="77777777" w:rsidR="00C75CF9" w:rsidRPr="00BE260E" w:rsidRDefault="00C75CF9" w:rsidP="00C75CF9">
      <w:pPr>
        <w:spacing w:after="0" w:line="360" w:lineRule="auto"/>
        <w:rPr>
          <w:rFonts w:eastAsia="Times New Roman"/>
          <w:highlight w:val="yellow"/>
          <w:lang w:eastAsia="ru-RU"/>
        </w:rPr>
      </w:pPr>
    </w:p>
    <w:p w14:paraId="389EF828" w14:textId="77777777" w:rsidR="00C75CF9" w:rsidRPr="00BE260E" w:rsidRDefault="00C75CF9" w:rsidP="00C75CF9">
      <w:pPr>
        <w:keepNext/>
        <w:numPr>
          <w:ilvl w:val="0"/>
          <w:numId w:val="1"/>
        </w:numPr>
        <w:spacing w:before="240" w:after="60"/>
        <w:jc w:val="both"/>
        <w:outlineLvl w:val="0"/>
        <w:rPr>
          <w:rFonts w:eastAsia="Times New Roman"/>
          <w:b/>
          <w:bCs/>
          <w:kern w:val="32"/>
          <w:sz w:val="28"/>
          <w:szCs w:val="28"/>
          <w:lang w:eastAsia="ru-RU"/>
        </w:rPr>
      </w:pPr>
      <w:bookmarkStart w:id="22" w:name="_Toc423945298"/>
      <w:bookmarkStart w:id="23" w:name="_Toc137057704"/>
      <w:r w:rsidRPr="00BE260E">
        <w:rPr>
          <w:rFonts w:eastAsia="Times New Roman"/>
          <w:b/>
          <w:bCs/>
          <w:kern w:val="32"/>
          <w:sz w:val="28"/>
          <w:szCs w:val="28"/>
          <w:lang w:eastAsia="ru-RU"/>
        </w:rPr>
        <w:t>Фонд оценочных средств для проведения промежуточной аттестации обучающихся по дисциплине</w:t>
      </w:r>
      <w:bookmarkEnd w:id="22"/>
      <w:bookmarkEnd w:id="23"/>
    </w:p>
    <w:p w14:paraId="45A2EC66" w14:textId="77777777" w:rsidR="00C75CF9" w:rsidRPr="005E65F1" w:rsidRDefault="00C75CF9" w:rsidP="00C75CF9">
      <w:pPr>
        <w:keepNext/>
        <w:keepLines/>
        <w:spacing w:before="40" w:after="0"/>
        <w:jc w:val="both"/>
        <w:outlineLvl w:val="2"/>
        <w:rPr>
          <w:rFonts w:eastAsia="Times New Roman"/>
          <w:b/>
          <w:sz w:val="28"/>
          <w:lang w:eastAsia="ru-RU"/>
        </w:rPr>
      </w:pPr>
      <w:bookmarkStart w:id="24" w:name="_Toc423945299"/>
      <w:bookmarkStart w:id="25" w:name="_Toc137057553"/>
      <w:bookmarkStart w:id="26" w:name="_Toc137057705"/>
      <w:r w:rsidRPr="00BE260E">
        <w:rPr>
          <w:rFonts w:eastAsia="Times New Roman"/>
          <w:b/>
          <w:sz w:val="28"/>
          <w:szCs w:val="28"/>
          <w:lang w:eastAsia="ru-RU"/>
        </w:rPr>
        <w:t xml:space="preserve">7.1 </w:t>
      </w:r>
      <w:r w:rsidRPr="00BE260E">
        <w:rPr>
          <w:rFonts w:eastAsia="Times New Roman"/>
          <w:b/>
          <w:sz w:val="28"/>
          <w:lang w:eastAsia="ru-RU"/>
        </w:rPr>
        <w:t>Перечень компетенций, формируемых в процессе освоения дисциплины</w:t>
      </w:r>
      <w:bookmarkEnd w:id="24"/>
      <w:bookmarkEnd w:id="25"/>
      <w:bookmarkEnd w:id="26"/>
    </w:p>
    <w:p w14:paraId="1653E50A" w14:textId="77777777" w:rsidR="00C75CF9" w:rsidRDefault="00C75CF9" w:rsidP="00C75CF9">
      <w:pPr>
        <w:spacing w:after="0"/>
        <w:ind w:firstLine="709"/>
        <w:jc w:val="both"/>
        <w:rPr>
          <w:rFonts w:eastAsia="Times New Roman"/>
          <w:sz w:val="28"/>
          <w:szCs w:val="28"/>
          <w:lang w:eastAsia="ru-RU"/>
        </w:rPr>
      </w:pPr>
      <w:r w:rsidRPr="00BE260E">
        <w:rPr>
          <w:rFonts w:eastAsia="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r>
        <w:rPr>
          <w:rFonts w:eastAsia="Times New Roman"/>
          <w:sz w:val="28"/>
          <w:szCs w:val="28"/>
          <w:lang w:eastAsia="ru-RU"/>
        </w:rPr>
        <w:t>.</w:t>
      </w:r>
    </w:p>
    <w:p w14:paraId="2B867E43" w14:textId="77777777" w:rsidR="00C75CF9" w:rsidRDefault="00C75CF9" w:rsidP="00C75CF9">
      <w:pPr>
        <w:spacing w:after="0"/>
        <w:ind w:firstLine="709"/>
        <w:jc w:val="both"/>
        <w:rPr>
          <w:rFonts w:eastAsia="Times New Roman"/>
          <w:sz w:val="28"/>
          <w:szCs w:val="28"/>
          <w:lang w:eastAsia="ru-RU"/>
        </w:rPr>
      </w:pPr>
    </w:p>
    <w:p w14:paraId="61A68AB5" w14:textId="282A5A70" w:rsidR="00C75CF9" w:rsidRPr="002E0111" w:rsidRDefault="00C75CF9" w:rsidP="002E0111">
      <w:pPr>
        <w:pStyle w:val="aa"/>
        <w:numPr>
          <w:ilvl w:val="1"/>
          <w:numId w:val="37"/>
        </w:numPr>
        <w:spacing w:after="120"/>
        <w:jc w:val="both"/>
        <w:outlineLvl w:val="0"/>
        <w:rPr>
          <w:b/>
          <w:sz w:val="28"/>
          <w:szCs w:val="28"/>
        </w:rPr>
      </w:pPr>
      <w:bookmarkStart w:id="27" w:name="_Toc137057706"/>
      <w:r w:rsidRPr="002E0111">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7"/>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538"/>
        <w:gridCol w:w="2419"/>
        <w:gridCol w:w="2976"/>
        <w:gridCol w:w="2552"/>
      </w:tblGrid>
      <w:tr w:rsidR="008A0091" w:rsidRPr="00C06523" w14:paraId="10EA7CF7" w14:textId="77777777" w:rsidTr="00C732DB">
        <w:tc>
          <w:tcPr>
            <w:tcW w:w="2538" w:type="dxa"/>
          </w:tcPr>
          <w:p w14:paraId="079466D0" w14:textId="77777777" w:rsidR="008A0091" w:rsidRPr="00C06523" w:rsidRDefault="008A0091" w:rsidP="00DE0207">
            <w:pPr>
              <w:adjustRightInd w:val="0"/>
              <w:spacing w:line="240" w:lineRule="auto"/>
              <w:contextualSpacing/>
              <w:jc w:val="both"/>
              <w:rPr>
                <w:b/>
                <w:sz w:val="20"/>
                <w:szCs w:val="20"/>
                <w:lang w:eastAsia="ru-RU"/>
              </w:rPr>
            </w:pPr>
            <w:r w:rsidRPr="00C06523">
              <w:rPr>
                <w:b/>
                <w:sz w:val="20"/>
                <w:szCs w:val="20"/>
                <w:lang w:eastAsia="ru-RU"/>
              </w:rPr>
              <w:lastRenderedPageBreak/>
              <w:t xml:space="preserve">Наименование компетенции </w:t>
            </w:r>
          </w:p>
        </w:tc>
        <w:tc>
          <w:tcPr>
            <w:tcW w:w="2419" w:type="dxa"/>
          </w:tcPr>
          <w:p w14:paraId="6338E146" w14:textId="77777777" w:rsidR="008A0091" w:rsidRPr="00C06523" w:rsidRDefault="008A0091" w:rsidP="00DE0207">
            <w:pPr>
              <w:adjustRightInd w:val="0"/>
              <w:spacing w:line="240" w:lineRule="auto"/>
              <w:contextualSpacing/>
              <w:jc w:val="both"/>
              <w:rPr>
                <w:b/>
                <w:sz w:val="20"/>
                <w:szCs w:val="20"/>
                <w:lang w:eastAsia="ru-RU"/>
              </w:rPr>
            </w:pPr>
            <w:r w:rsidRPr="00C06523">
              <w:rPr>
                <w:b/>
                <w:sz w:val="20"/>
                <w:szCs w:val="20"/>
                <w:lang w:eastAsia="ru-RU"/>
              </w:rPr>
              <w:t xml:space="preserve">Наименование  индикаторов достижения компетенции </w:t>
            </w:r>
          </w:p>
        </w:tc>
        <w:tc>
          <w:tcPr>
            <w:tcW w:w="2976" w:type="dxa"/>
          </w:tcPr>
          <w:p w14:paraId="18271E9D" w14:textId="77777777" w:rsidR="008A0091" w:rsidRPr="00C06523" w:rsidRDefault="008A0091" w:rsidP="00DE0207">
            <w:pPr>
              <w:adjustRightInd w:val="0"/>
              <w:spacing w:line="240" w:lineRule="auto"/>
              <w:contextualSpacing/>
              <w:jc w:val="both"/>
              <w:rPr>
                <w:b/>
                <w:sz w:val="20"/>
                <w:szCs w:val="20"/>
                <w:lang w:eastAsia="ru-RU"/>
              </w:rPr>
            </w:pPr>
            <w:r w:rsidRPr="00C06523">
              <w:rPr>
                <w:b/>
                <w:sz w:val="20"/>
                <w:szCs w:val="20"/>
                <w:lang w:eastAsia="ru-RU"/>
              </w:rPr>
              <w:t>Результаты обучения                     (умения и знания), соотнесенные с индикаторами достижения компетенции</w:t>
            </w:r>
          </w:p>
        </w:tc>
        <w:tc>
          <w:tcPr>
            <w:tcW w:w="2552" w:type="dxa"/>
          </w:tcPr>
          <w:p w14:paraId="2FCE1AE5" w14:textId="77777777" w:rsidR="008A0091" w:rsidRPr="00C06523" w:rsidRDefault="008A0091" w:rsidP="00DE0207">
            <w:pPr>
              <w:adjustRightInd w:val="0"/>
              <w:spacing w:line="240" w:lineRule="auto"/>
              <w:contextualSpacing/>
              <w:jc w:val="both"/>
              <w:rPr>
                <w:b/>
                <w:sz w:val="20"/>
                <w:szCs w:val="20"/>
                <w:highlight w:val="yellow"/>
                <w:lang w:eastAsia="ru-RU"/>
              </w:rPr>
            </w:pPr>
            <w:r w:rsidRPr="00C06523">
              <w:rPr>
                <w:b/>
                <w:sz w:val="20"/>
                <w:szCs w:val="20"/>
                <w:lang w:eastAsia="ru-RU"/>
              </w:rPr>
              <w:t>Типовые контрольные задания</w:t>
            </w:r>
          </w:p>
        </w:tc>
      </w:tr>
      <w:tr w:rsidR="00390A48" w:rsidRPr="00C06523" w14:paraId="6680FFA0" w14:textId="77777777" w:rsidTr="00C732DB">
        <w:tc>
          <w:tcPr>
            <w:tcW w:w="2538" w:type="dxa"/>
          </w:tcPr>
          <w:p w14:paraId="42CE9CA0" w14:textId="637A6E5C" w:rsidR="00390A48" w:rsidRPr="00C06523" w:rsidRDefault="00390A48" w:rsidP="00390A48">
            <w:pPr>
              <w:adjustRightInd w:val="0"/>
              <w:spacing w:line="240" w:lineRule="auto"/>
              <w:contextualSpacing/>
              <w:jc w:val="both"/>
              <w:rPr>
                <w:b/>
                <w:sz w:val="20"/>
                <w:szCs w:val="20"/>
                <w:lang w:eastAsia="ru-RU"/>
              </w:rPr>
            </w:pPr>
            <w:r w:rsidRPr="00C06523">
              <w:rPr>
                <w:rFonts w:eastAsiaTheme="minorEastAsia"/>
                <w:sz w:val="20"/>
                <w:szCs w:val="20"/>
                <w:lang w:eastAsia="ru-RU"/>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r w:rsidRPr="00C06523">
              <w:rPr>
                <w:sz w:val="20"/>
                <w:szCs w:val="20"/>
              </w:rPr>
              <w:t>(ПКП-5)</w:t>
            </w:r>
          </w:p>
        </w:tc>
        <w:tc>
          <w:tcPr>
            <w:tcW w:w="2419" w:type="dxa"/>
          </w:tcPr>
          <w:p w14:paraId="6AE8BE20" w14:textId="77777777" w:rsidR="00390A48" w:rsidRPr="00C06523" w:rsidRDefault="00390A48" w:rsidP="00390A48">
            <w:pPr>
              <w:autoSpaceDE w:val="0"/>
              <w:autoSpaceDN w:val="0"/>
              <w:adjustRightInd w:val="0"/>
              <w:spacing w:after="0" w:line="240" w:lineRule="auto"/>
              <w:rPr>
                <w:sz w:val="20"/>
                <w:szCs w:val="20"/>
              </w:rPr>
            </w:pPr>
            <w:r w:rsidRPr="00C06523">
              <w:rPr>
                <w:sz w:val="20"/>
                <w:szCs w:val="20"/>
              </w:rPr>
              <w:t>1.</w:t>
            </w:r>
            <w:r w:rsidRPr="00C06523">
              <w:rPr>
                <w:rStyle w:val="FontStyle12"/>
                <w:sz w:val="20"/>
                <w:szCs w:val="20"/>
              </w:rPr>
              <w:t xml:space="preserve"> Применяет современные подходы к организации расчетов по международным финансово-торговым операциям</w:t>
            </w:r>
          </w:p>
          <w:p w14:paraId="7DD2B161" w14:textId="77777777" w:rsidR="00390A48" w:rsidRPr="00C06523" w:rsidRDefault="00390A48" w:rsidP="00390A48">
            <w:pPr>
              <w:tabs>
                <w:tab w:val="left" w:pos="540"/>
              </w:tabs>
              <w:spacing w:line="240" w:lineRule="auto"/>
              <w:contextualSpacing/>
              <w:jc w:val="both"/>
              <w:rPr>
                <w:sz w:val="20"/>
                <w:szCs w:val="20"/>
              </w:rPr>
            </w:pPr>
          </w:p>
          <w:p w14:paraId="16EBDBD7" w14:textId="77777777" w:rsidR="00390A48" w:rsidRPr="00C06523" w:rsidRDefault="00390A48" w:rsidP="00390A48">
            <w:pPr>
              <w:tabs>
                <w:tab w:val="left" w:pos="540"/>
              </w:tabs>
              <w:spacing w:line="240" w:lineRule="auto"/>
              <w:contextualSpacing/>
              <w:jc w:val="both"/>
              <w:rPr>
                <w:sz w:val="20"/>
                <w:szCs w:val="20"/>
              </w:rPr>
            </w:pPr>
          </w:p>
          <w:p w14:paraId="715D757C" w14:textId="77777777" w:rsidR="00390A48" w:rsidRPr="00C06523" w:rsidRDefault="00390A48" w:rsidP="00390A48">
            <w:pPr>
              <w:tabs>
                <w:tab w:val="left" w:pos="540"/>
              </w:tabs>
              <w:spacing w:line="240" w:lineRule="auto"/>
              <w:contextualSpacing/>
              <w:jc w:val="both"/>
              <w:rPr>
                <w:sz w:val="20"/>
                <w:szCs w:val="20"/>
              </w:rPr>
            </w:pPr>
          </w:p>
          <w:p w14:paraId="29710099" w14:textId="77777777" w:rsidR="00390A48" w:rsidRPr="00C06523" w:rsidRDefault="00390A48" w:rsidP="00390A48">
            <w:pPr>
              <w:tabs>
                <w:tab w:val="left" w:pos="540"/>
              </w:tabs>
              <w:spacing w:line="240" w:lineRule="auto"/>
              <w:contextualSpacing/>
              <w:jc w:val="both"/>
              <w:rPr>
                <w:sz w:val="20"/>
                <w:szCs w:val="20"/>
              </w:rPr>
            </w:pPr>
          </w:p>
          <w:p w14:paraId="6F30AC72" w14:textId="77777777" w:rsidR="00390A48" w:rsidRPr="00C06523" w:rsidRDefault="00390A48" w:rsidP="00390A48">
            <w:pPr>
              <w:tabs>
                <w:tab w:val="left" w:pos="540"/>
              </w:tabs>
              <w:spacing w:line="240" w:lineRule="auto"/>
              <w:contextualSpacing/>
              <w:jc w:val="both"/>
              <w:rPr>
                <w:sz w:val="20"/>
                <w:szCs w:val="20"/>
              </w:rPr>
            </w:pPr>
          </w:p>
          <w:p w14:paraId="39547A77" w14:textId="77777777" w:rsidR="00390A48" w:rsidRPr="00C06523" w:rsidRDefault="00390A48" w:rsidP="00390A48">
            <w:pPr>
              <w:tabs>
                <w:tab w:val="left" w:pos="540"/>
              </w:tabs>
              <w:spacing w:line="240" w:lineRule="auto"/>
              <w:contextualSpacing/>
              <w:jc w:val="both"/>
              <w:rPr>
                <w:sz w:val="20"/>
                <w:szCs w:val="20"/>
              </w:rPr>
            </w:pPr>
          </w:p>
          <w:p w14:paraId="5BB43652" w14:textId="77777777" w:rsidR="00E82474" w:rsidRDefault="00E82474" w:rsidP="00390A48">
            <w:pPr>
              <w:adjustRightInd w:val="0"/>
              <w:spacing w:line="240" w:lineRule="auto"/>
              <w:contextualSpacing/>
              <w:jc w:val="both"/>
              <w:rPr>
                <w:sz w:val="20"/>
                <w:szCs w:val="20"/>
              </w:rPr>
            </w:pPr>
          </w:p>
          <w:p w14:paraId="0B5B904D" w14:textId="17456158" w:rsidR="00390A48" w:rsidRPr="00C06523" w:rsidRDefault="00390A48" w:rsidP="00390A48">
            <w:pPr>
              <w:adjustRightInd w:val="0"/>
              <w:spacing w:line="240" w:lineRule="auto"/>
              <w:contextualSpacing/>
              <w:jc w:val="both"/>
              <w:rPr>
                <w:b/>
                <w:sz w:val="20"/>
                <w:szCs w:val="20"/>
                <w:lang w:eastAsia="ru-RU"/>
              </w:rPr>
            </w:pPr>
            <w:r w:rsidRPr="00C06523">
              <w:rPr>
                <w:sz w:val="20"/>
                <w:szCs w:val="20"/>
              </w:rPr>
              <w:t>2.</w:t>
            </w:r>
            <w:r w:rsidRPr="00C06523">
              <w:rPr>
                <w:rStyle w:val="FontStyle12"/>
                <w:sz w:val="20"/>
                <w:szCs w:val="20"/>
              </w:rPr>
              <w:t xml:space="preserve"> Обосновывает управленческие решения при проведении международных финансово-торговых операций</w:t>
            </w:r>
          </w:p>
        </w:tc>
        <w:tc>
          <w:tcPr>
            <w:tcW w:w="2976" w:type="dxa"/>
          </w:tcPr>
          <w:p w14:paraId="464BCF94" w14:textId="54209FFC" w:rsidR="00390A48" w:rsidRPr="00C06523" w:rsidRDefault="00390A48" w:rsidP="00390A48">
            <w:pPr>
              <w:tabs>
                <w:tab w:val="left" w:pos="540"/>
              </w:tabs>
              <w:spacing w:line="240" w:lineRule="auto"/>
              <w:contextualSpacing/>
              <w:jc w:val="both"/>
              <w:rPr>
                <w:rStyle w:val="FontStyle12"/>
                <w:sz w:val="20"/>
                <w:szCs w:val="20"/>
              </w:rPr>
            </w:pPr>
            <w:r w:rsidRPr="00C06523">
              <w:rPr>
                <w:b/>
                <w:bCs/>
                <w:sz w:val="20"/>
                <w:szCs w:val="20"/>
              </w:rPr>
              <w:t>Знать:</w:t>
            </w:r>
            <w:r w:rsidRPr="00C06523">
              <w:rPr>
                <w:sz w:val="20"/>
                <w:szCs w:val="20"/>
              </w:rPr>
              <w:t xml:space="preserve"> виды финансовых технологий при осуществлении финансово-расчетных операций. Современные методики расчетов по </w:t>
            </w:r>
            <w:r w:rsidRPr="00C06523">
              <w:rPr>
                <w:rStyle w:val="FontStyle12"/>
                <w:sz w:val="20"/>
                <w:szCs w:val="20"/>
              </w:rPr>
              <w:t>международным финансово-торговым операциям</w:t>
            </w:r>
          </w:p>
          <w:p w14:paraId="65673E46" w14:textId="77777777" w:rsidR="00390A48" w:rsidRPr="00C06523" w:rsidRDefault="00390A48" w:rsidP="00390A48">
            <w:pPr>
              <w:tabs>
                <w:tab w:val="left" w:pos="540"/>
              </w:tabs>
              <w:spacing w:line="240" w:lineRule="auto"/>
              <w:contextualSpacing/>
              <w:jc w:val="both"/>
              <w:rPr>
                <w:rStyle w:val="FontStyle12"/>
                <w:sz w:val="20"/>
                <w:szCs w:val="20"/>
              </w:rPr>
            </w:pPr>
            <w:r w:rsidRPr="00C06523">
              <w:rPr>
                <w:rStyle w:val="FontStyle12"/>
                <w:b/>
                <w:bCs/>
                <w:sz w:val="20"/>
                <w:szCs w:val="20"/>
              </w:rPr>
              <w:t>Уметь:</w:t>
            </w:r>
            <w:r w:rsidRPr="00C06523">
              <w:rPr>
                <w:rStyle w:val="FontStyle12"/>
                <w:sz w:val="20"/>
                <w:szCs w:val="20"/>
              </w:rPr>
              <w:t xml:space="preserve"> применять на практике методики финансовых технологий в </w:t>
            </w:r>
            <w:r w:rsidRPr="00C06523">
              <w:rPr>
                <w:sz w:val="20"/>
                <w:szCs w:val="20"/>
              </w:rPr>
              <w:t xml:space="preserve">расчетах по </w:t>
            </w:r>
            <w:r w:rsidRPr="00C06523">
              <w:rPr>
                <w:rStyle w:val="FontStyle12"/>
                <w:sz w:val="20"/>
                <w:szCs w:val="20"/>
              </w:rPr>
              <w:t>международным финансово-торговым операциям</w:t>
            </w:r>
          </w:p>
          <w:p w14:paraId="1E884B67" w14:textId="77777777" w:rsidR="00E82474" w:rsidRDefault="00E82474" w:rsidP="00390A48">
            <w:pPr>
              <w:tabs>
                <w:tab w:val="left" w:pos="540"/>
              </w:tabs>
              <w:spacing w:line="240" w:lineRule="auto"/>
              <w:contextualSpacing/>
              <w:jc w:val="both"/>
              <w:rPr>
                <w:b/>
                <w:bCs/>
                <w:sz w:val="20"/>
                <w:szCs w:val="20"/>
              </w:rPr>
            </w:pPr>
          </w:p>
          <w:p w14:paraId="5FD8BD52" w14:textId="4C9C2D72" w:rsidR="00390A48" w:rsidRPr="00C06523" w:rsidRDefault="00390A48" w:rsidP="00390A48">
            <w:pPr>
              <w:tabs>
                <w:tab w:val="left" w:pos="540"/>
              </w:tabs>
              <w:spacing w:line="240" w:lineRule="auto"/>
              <w:contextualSpacing/>
              <w:jc w:val="both"/>
              <w:rPr>
                <w:rStyle w:val="FontStyle12"/>
                <w:sz w:val="20"/>
                <w:szCs w:val="20"/>
              </w:rPr>
            </w:pPr>
            <w:r w:rsidRPr="00C06523">
              <w:rPr>
                <w:b/>
                <w:bCs/>
                <w:sz w:val="20"/>
                <w:szCs w:val="20"/>
              </w:rPr>
              <w:t>Знать:</w:t>
            </w:r>
            <w:r w:rsidRPr="00C06523">
              <w:rPr>
                <w:sz w:val="20"/>
                <w:szCs w:val="20"/>
              </w:rPr>
              <w:t xml:space="preserve"> стратегии управленческих решений </w:t>
            </w:r>
            <w:r w:rsidRPr="00C06523">
              <w:rPr>
                <w:rStyle w:val="FontStyle12"/>
                <w:sz w:val="20"/>
                <w:szCs w:val="20"/>
              </w:rPr>
              <w:t>при проведении международных финансово-торговых операций в разрезе цифровых активов</w:t>
            </w:r>
          </w:p>
          <w:p w14:paraId="18E3D8EB" w14:textId="77777777" w:rsidR="00390A48" w:rsidRPr="00C06523" w:rsidRDefault="00390A48" w:rsidP="00390A48">
            <w:pPr>
              <w:tabs>
                <w:tab w:val="left" w:pos="540"/>
              </w:tabs>
              <w:spacing w:line="240" w:lineRule="auto"/>
              <w:contextualSpacing/>
              <w:jc w:val="both"/>
              <w:rPr>
                <w:rStyle w:val="FontStyle12"/>
                <w:sz w:val="20"/>
                <w:szCs w:val="20"/>
              </w:rPr>
            </w:pPr>
            <w:r w:rsidRPr="00C06523">
              <w:rPr>
                <w:rStyle w:val="FontStyle12"/>
                <w:b/>
                <w:bCs/>
                <w:sz w:val="20"/>
                <w:szCs w:val="20"/>
              </w:rPr>
              <w:t>Уметь:</w:t>
            </w:r>
            <w:r w:rsidRPr="00C06523">
              <w:rPr>
                <w:rStyle w:val="FontStyle12"/>
                <w:sz w:val="20"/>
                <w:szCs w:val="20"/>
              </w:rPr>
              <w:t xml:space="preserve"> оценивать и выбирать оптимальные </w:t>
            </w:r>
            <w:r w:rsidRPr="00C06523">
              <w:rPr>
                <w:sz w:val="20"/>
                <w:szCs w:val="20"/>
              </w:rPr>
              <w:t xml:space="preserve">управленческие решения </w:t>
            </w:r>
            <w:r w:rsidRPr="00C06523">
              <w:rPr>
                <w:rStyle w:val="FontStyle12"/>
                <w:sz w:val="20"/>
                <w:szCs w:val="20"/>
              </w:rPr>
              <w:t>при проведении международных финансово-торговых операций в разрезе цифровых активов</w:t>
            </w:r>
          </w:p>
          <w:p w14:paraId="52BB9C35" w14:textId="4EF8A67B" w:rsidR="00390A48" w:rsidRPr="00C06523" w:rsidRDefault="00390A48" w:rsidP="00390A48">
            <w:pPr>
              <w:adjustRightInd w:val="0"/>
              <w:spacing w:line="240" w:lineRule="auto"/>
              <w:contextualSpacing/>
              <w:jc w:val="both"/>
              <w:rPr>
                <w:b/>
                <w:sz w:val="20"/>
                <w:szCs w:val="20"/>
                <w:lang w:eastAsia="ru-RU"/>
              </w:rPr>
            </w:pPr>
          </w:p>
        </w:tc>
        <w:tc>
          <w:tcPr>
            <w:tcW w:w="2552" w:type="dxa"/>
          </w:tcPr>
          <w:p w14:paraId="6221C5C6" w14:textId="0812DE76" w:rsidR="00390A48" w:rsidRPr="00C06523" w:rsidRDefault="00390A48" w:rsidP="00390A48">
            <w:pPr>
              <w:adjustRightInd w:val="0"/>
              <w:spacing w:line="240" w:lineRule="auto"/>
              <w:contextualSpacing/>
              <w:jc w:val="both"/>
              <w:rPr>
                <w:b/>
                <w:sz w:val="20"/>
                <w:szCs w:val="20"/>
                <w:lang w:eastAsia="ru-RU"/>
              </w:rPr>
            </w:pPr>
            <w:r w:rsidRPr="00C06523">
              <w:rPr>
                <w:b/>
                <w:sz w:val="20"/>
                <w:szCs w:val="20"/>
                <w:lang w:eastAsia="ru-RU"/>
              </w:rPr>
              <w:t>Задание 1</w:t>
            </w:r>
          </w:p>
          <w:p w14:paraId="56ED1408" w14:textId="120E3882" w:rsidR="00390A48" w:rsidRPr="00C06523" w:rsidRDefault="00390A48" w:rsidP="00390A48">
            <w:pPr>
              <w:adjustRightInd w:val="0"/>
              <w:spacing w:line="240" w:lineRule="auto"/>
              <w:contextualSpacing/>
              <w:jc w:val="both"/>
              <w:rPr>
                <w:sz w:val="20"/>
                <w:szCs w:val="20"/>
                <w:lang w:eastAsia="ru-RU"/>
              </w:rPr>
            </w:pPr>
            <w:r w:rsidRPr="00C06523">
              <w:rPr>
                <w:sz w:val="20"/>
                <w:szCs w:val="20"/>
                <w:lang w:eastAsia="ru-RU"/>
              </w:rPr>
              <w:t>Подготовьте реферат на тему:</w:t>
            </w:r>
          </w:p>
          <w:p w14:paraId="1ED53F6B" w14:textId="77777777" w:rsidR="00390A48" w:rsidRPr="00C06523" w:rsidRDefault="00390A48" w:rsidP="00390A48">
            <w:pPr>
              <w:adjustRightInd w:val="0"/>
              <w:spacing w:line="240" w:lineRule="auto"/>
              <w:contextualSpacing/>
              <w:jc w:val="both"/>
              <w:rPr>
                <w:sz w:val="20"/>
                <w:szCs w:val="20"/>
              </w:rPr>
            </w:pPr>
            <w:r w:rsidRPr="00C06523">
              <w:rPr>
                <w:sz w:val="20"/>
                <w:szCs w:val="20"/>
              </w:rPr>
              <w:t>«</w:t>
            </w:r>
            <w:proofErr w:type="spellStart"/>
            <w:r w:rsidRPr="00C06523">
              <w:rPr>
                <w:sz w:val="20"/>
                <w:szCs w:val="20"/>
              </w:rPr>
              <w:t>Блокчейн</w:t>
            </w:r>
            <w:proofErr w:type="spellEnd"/>
            <w:r w:rsidRPr="00C06523">
              <w:rPr>
                <w:sz w:val="20"/>
                <w:szCs w:val="20"/>
              </w:rPr>
              <w:t xml:space="preserve"> как современный тренд международных финансов»</w:t>
            </w:r>
          </w:p>
          <w:p w14:paraId="5F4FA066" w14:textId="77777777" w:rsidR="006C2219" w:rsidRPr="00C06523" w:rsidRDefault="006C2219" w:rsidP="00390A48">
            <w:pPr>
              <w:adjustRightInd w:val="0"/>
              <w:spacing w:line="240" w:lineRule="auto"/>
              <w:contextualSpacing/>
              <w:jc w:val="both"/>
              <w:rPr>
                <w:sz w:val="20"/>
                <w:szCs w:val="20"/>
                <w:highlight w:val="yellow"/>
                <w:lang w:eastAsia="ru-RU"/>
              </w:rPr>
            </w:pPr>
          </w:p>
          <w:p w14:paraId="212090F8" w14:textId="77777777" w:rsidR="006C2219" w:rsidRPr="00C06523" w:rsidRDefault="006C2219" w:rsidP="00390A48">
            <w:pPr>
              <w:adjustRightInd w:val="0"/>
              <w:spacing w:line="240" w:lineRule="auto"/>
              <w:contextualSpacing/>
              <w:jc w:val="both"/>
              <w:rPr>
                <w:sz w:val="20"/>
                <w:szCs w:val="20"/>
                <w:highlight w:val="yellow"/>
                <w:lang w:eastAsia="ru-RU"/>
              </w:rPr>
            </w:pPr>
          </w:p>
          <w:p w14:paraId="608A44BA" w14:textId="77777777" w:rsidR="006C2219" w:rsidRPr="00C06523" w:rsidRDefault="006C2219" w:rsidP="00390A48">
            <w:pPr>
              <w:adjustRightInd w:val="0"/>
              <w:spacing w:line="240" w:lineRule="auto"/>
              <w:contextualSpacing/>
              <w:jc w:val="both"/>
              <w:rPr>
                <w:sz w:val="20"/>
                <w:szCs w:val="20"/>
                <w:highlight w:val="yellow"/>
                <w:lang w:eastAsia="ru-RU"/>
              </w:rPr>
            </w:pPr>
          </w:p>
          <w:p w14:paraId="22351A67" w14:textId="77777777" w:rsidR="006C2219" w:rsidRPr="00C06523" w:rsidRDefault="006C2219" w:rsidP="00390A48">
            <w:pPr>
              <w:adjustRightInd w:val="0"/>
              <w:spacing w:line="240" w:lineRule="auto"/>
              <w:contextualSpacing/>
              <w:jc w:val="both"/>
              <w:rPr>
                <w:sz w:val="20"/>
                <w:szCs w:val="20"/>
                <w:highlight w:val="yellow"/>
                <w:lang w:eastAsia="ru-RU"/>
              </w:rPr>
            </w:pPr>
          </w:p>
          <w:p w14:paraId="50AF7657" w14:textId="77777777" w:rsidR="00E82474" w:rsidRDefault="00E82474" w:rsidP="00390A48">
            <w:pPr>
              <w:adjustRightInd w:val="0"/>
              <w:spacing w:line="240" w:lineRule="auto"/>
              <w:contextualSpacing/>
              <w:jc w:val="both"/>
              <w:rPr>
                <w:b/>
                <w:sz w:val="20"/>
                <w:szCs w:val="20"/>
                <w:lang w:eastAsia="ru-RU"/>
              </w:rPr>
            </w:pPr>
          </w:p>
          <w:p w14:paraId="08F62D41" w14:textId="04371864" w:rsidR="006C2219" w:rsidRPr="00C06523" w:rsidRDefault="006C2219" w:rsidP="00E82474">
            <w:pPr>
              <w:adjustRightInd w:val="0"/>
              <w:spacing w:after="0" w:line="240" w:lineRule="auto"/>
              <w:contextualSpacing/>
              <w:jc w:val="both"/>
              <w:rPr>
                <w:b/>
                <w:sz w:val="20"/>
                <w:szCs w:val="20"/>
                <w:lang w:eastAsia="ru-RU"/>
              </w:rPr>
            </w:pPr>
            <w:r w:rsidRPr="00C06523">
              <w:rPr>
                <w:b/>
                <w:sz w:val="20"/>
                <w:szCs w:val="20"/>
                <w:lang w:eastAsia="ru-RU"/>
              </w:rPr>
              <w:t>Задание 2</w:t>
            </w:r>
          </w:p>
          <w:p w14:paraId="1DE70D24" w14:textId="74B3140C" w:rsidR="00E64968" w:rsidRPr="00C06523" w:rsidRDefault="00C54FD0" w:rsidP="00E82474">
            <w:pPr>
              <w:pStyle w:val="Default"/>
              <w:jc w:val="both"/>
              <w:rPr>
                <w:sz w:val="20"/>
                <w:szCs w:val="20"/>
              </w:rPr>
            </w:pPr>
            <w:r w:rsidRPr="00C06523">
              <w:rPr>
                <w:sz w:val="20"/>
                <w:szCs w:val="20"/>
              </w:rPr>
              <w:t>Обсуждение темы:</w:t>
            </w:r>
            <w:r w:rsidR="00E64968" w:rsidRPr="00C06523">
              <w:rPr>
                <w:sz w:val="20"/>
                <w:szCs w:val="20"/>
              </w:rPr>
              <w:t xml:space="preserve"> «Описание бизнес-моделей цифровых компаний» (построение компьютерной системы машинного обучения, анализ конкретной ситуации и обсуждение результатов). </w:t>
            </w:r>
          </w:p>
          <w:p w14:paraId="65AB1F33" w14:textId="189876F9" w:rsidR="00E64968" w:rsidRPr="00C06523" w:rsidRDefault="00E64968" w:rsidP="00E64968">
            <w:pPr>
              <w:pStyle w:val="Default"/>
              <w:jc w:val="both"/>
              <w:rPr>
                <w:sz w:val="20"/>
                <w:szCs w:val="20"/>
              </w:rPr>
            </w:pPr>
            <w:r w:rsidRPr="00C06523">
              <w:rPr>
                <w:sz w:val="20"/>
                <w:szCs w:val="20"/>
              </w:rPr>
              <w:t xml:space="preserve">Этапы занятия: </w:t>
            </w:r>
          </w:p>
          <w:p w14:paraId="70D8D658" w14:textId="623ACC4D" w:rsidR="00E64968" w:rsidRPr="00C06523" w:rsidRDefault="00F47A77" w:rsidP="00E64968">
            <w:pPr>
              <w:pStyle w:val="Default"/>
              <w:jc w:val="both"/>
              <w:rPr>
                <w:sz w:val="20"/>
                <w:szCs w:val="20"/>
              </w:rPr>
            </w:pPr>
            <w:r w:rsidRPr="00C06523">
              <w:rPr>
                <w:sz w:val="20"/>
                <w:szCs w:val="20"/>
              </w:rPr>
              <w:t xml:space="preserve">- </w:t>
            </w:r>
            <w:r w:rsidR="00E64968" w:rsidRPr="00C06523">
              <w:rPr>
                <w:sz w:val="20"/>
                <w:szCs w:val="20"/>
              </w:rPr>
              <w:t xml:space="preserve">обсуждение современных технологий и инноваций в финансовой сфере; </w:t>
            </w:r>
          </w:p>
          <w:p w14:paraId="49A3E09C" w14:textId="47249A61" w:rsidR="00E64968" w:rsidRPr="00C06523" w:rsidRDefault="0086140D" w:rsidP="00E64968">
            <w:pPr>
              <w:pStyle w:val="Default"/>
              <w:jc w:val="both"/>
              <w:rPr>
                <w:sz w:val="20"/>
                <w:szCs w:val="20"/>
              </w:rPr>
            </w:pPr>
            <w:r w:rsidRPr="00C06523">
              <w:rPr>
                <w:sz w:val="20"/>
                <w:szCs w:val="20"/>
              </w:rPr>
              <w:t>-</w:t>
            </w:r>
            <w:r w:rsidR="00E64968" w:rsidRPr="00C06523">
              <w:rPr>
                <w:sz w:val="20"/>
                <w:szCs w:val="20"/>
              </w:rPr>
              <w:t xml:space="preserve"> выполнение лабораторной работы; </w:t>
            </w:r>
          </w:p>
          <w:p w14:paraId="02648CFA" w14:textId="40A907AC" w:rsidR="00E64968" w:rsidRPr="00C06523" w:rsidRDefault="0086140D" w:rsidP="00E82474">
            <w:pPr>
              <w:pStyle w:val="Default"/>
              <w:jc w:val="both"/>
              <w:rPr>
                <w:sz w:val="20"/>
                <w:szCs w:val="20"/>
                <w:highlight w:val="yellow"/>
                <w:lang w:eastAsia="ru-RU"/>
              </w:rPr>
            </w:pPr>
            <w:r w:rsidRPr="00C06523">
              <w:rPr>
                <w:sz w:val="20"/>
                <w:szCs w:val="20"/>
              </w:rPr>
              <w:t>-</w:t>
            </w:r>
            <w:r w:rsidR="00E64968" w:rsidRPr="00C06523">
              <w:rPr>
                <w:sz w:val="20"/>
                <w:szCs w:val="20"/>
              </w:rPr>
              <w:t xml:space="preserve"> обсуждение результатов, полученных студентами</w:t>
            </w:r>
            <w:r w:rsidR="00E82474">
              <w:rPr>
                <w:sz w:val="20"/>
                <w:szCs w:val="20"/>
              </w:rPr>
              <w:t>.</w:t>
            </w:r>
          </w:p>
        </w:tc>
      </w:tr>
      <w:tr w:rsidR="00390A48" w:rsidRPr="00C06523" w14:paraId="1C074F97" w14:textId="77777777" w:rsidTr="00C732DB">
        <w:tc>
          <w:tcPr>
            <w:tcW w:w="2538" w:type="dxa"/>
          </w:tcPr>
          <w:p w14:paraId="4CEF4080" w14:textId="295A8CB5" w:rsidR="00390A48" w:rsidRPr="00C06523" w:rsidRDefault="00390A48" w:rsidP="00390A48">
            <w:pPr>
              <w:tabs>
                <w:tab w:val="left" w:pos="706"/>
              </w:tabs>
              <w:autoSpaceDE w:val="0"/>
              <w:autoSpaceDN w:val="0"/>
              <w:adjustRightInd w:val="0"/>
              <w:spacing w:line="240" w:lineRule="auto"/>
              <w:contextualSpacing/>
              <w:jc w:val="both"/>
              <w:rPr>
                <w:rFonts w:eastAsia="Times New Roman"/>
                <w:b/>
                <w:bCs/>
                <w:sz w:val="20"/>
                <w:szCs w:val="20"/>
              </w:rPr>
            </w:pPr>
            <w:r w:rsidRPr="00C06523">
              <w:rPr>
                <w:sz w:val="20"/>
                <w:szCs w:val="20"/>
              </w:rPr>
              <w:t>Способность предлагать решения  профессиональных задач в меняющихся финансово-экономических условиях (ПКН-6)</w:t>
            </w:r>
          </w:p>
        </w:tc>
        <w:tc>
          <w:tcPr>
            <w:tcW w:w="2419" w:type="dxa"/>
          </w:tcPr>
          <w:p w14:paraId="11D4D72B" w14:textId="77777777" w:rsidR="00390A48" w:rsidRPr="00C06523" w:rsidRDefault="00390A48" w:rsidP="00390A48">
            <w:pPr>
              <w:jc w:val="both"/>
              <w:rPr>
                <w:sz w:val="20"/>
                <w:szCs w:val="20"/>
              </w:rPr>
            </w:pPr>
            <w:r w:rsidRPr="00C06523">
              <w:rPr>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D4F572D" w14:textId="77777777" w:rsidR="00390A48" w:rsidRPr="00C06523" w:rsidRDefault="00390A48" w:rsidP="00390A48">
            <w:pPr>
              <w:tabs>
                <w:tab w:val="left" w:pos="540"/>
              </w:tabs>
              <w:spacing w:line="240" w:lineRule="auto"/>
              <w:contextualSpacing/>
              <w:jc w:val="both"/>
              <w:rPr>
                <w:sz w:val="20"/>
                <w:szCs w:val="20"/>
              </w:rPr>
            </w:pPr>
          </w:p>
          <w:p w14:paraId="57D028EC" w14:textId="77777777" w:rsidR="00390A48" w:rsidRPr="00C06523" w:rsidRDefault="00390A48" w:rsidP="00390A48">
            <w:pPr>
              <w:tabs>
                <w:tab w:val="left" w:pos="540"/>
              </w:tabs>
              <w:spacing w:line="240" w:lineRule="auto"/>
              <w:contextualSpacing/>
              <w:jc w:val="both"/>
              <w:rPr>
                <w:sz w:val="20"/>
                <w:szCs w:val="20"/>
              </w:rPr>
            </w:pPr>
          </w:p>
          <w:p w14:paraId="67BEBBD3" w14:textId="77777777" w:rsidR="00390A48" w:rsidRPr="00C06523" w:rsidRDefault="00390A48" w:rsidP="00390A48">
            <w:pPr>
              <w:tabs>
                <w:tab w:val="left" w:pos="540"/>
              </w:tabs>
              <w:spacing w:line="240" w:lineRule="auto"/>
              <w:contextualSpacing/>
              <w:jc w:val="both"/>
              <w:rPr>
                <w:sz w:val="20"/>
                <w:szCs w:val="20"/>
              </w:rPr>
            </w:pPr>
          </w:p>
          <w:p w14:paraId="65247B4F" w14:textId="77777777" w:rsidR="00390A48" w:rsidRPr="00C06523" w:rsidRDefault="00390A48" w:rsidP="00390A48">
            <w:pPr>
              <w:tabs>
                <w:tab w:val="left" w:pos="540"/>
              </w:tabs>
              <w:spacing w:line="240" w:lineRule="auto"/>
              <w:contextualSpacing/>
              <w:jc w:val="both"/>
              <w:rPr>
                <w:sz w:val="20"/>
                <w:szCs w:val="20"/>
              </w:rPr>
            </w:pPr>
          </w:p>
          <w:p w14:paraId="118A5AED" w14:textId="439B65FB" w:rsidR="00390A48" w:rsidRPr="00C06523" w:rsidRDefault="00390A48" w:rsidP="00390A48">
            <w:pPr>
              <w:spacing w:after="0" w:line="240" w:lineRule="auto"/>
              <w:contextualSpacing/>
              <w:rPr>
                <w:color w:val="000000"/>
                <w:sz w:val="20"/>
                <w:szCs w:val="20"/>
              </w:rPr>
            </w:pPr>
            <w:r w:rsidRPr="00C06523">
              <w:rPr>
                <w:sz w:val="20"/>
                <w:szCs w:val="20"/>
              </w:rPr>
              <w:t>2. Предлагает варианты решения профессиональных задач в условиях неопределенности</w:t>
            </w:r>
          </w:p>
        </w:tc>
        <w:tc>
          <w:tcPr>
            <w:tcW w:w="2976" w:type="dxa"/>
          </w:tcPr>
          <w:p w14:paraId="04FDEA5B" w14:textId="5A66DA71" w:rsidR="00390A48" w:rsidRPr="00C06523" w:rsidRDefault="00390A48" w:rsidP="00390A48">
            <w:pPr>
              <w:tabs>
                <w:tab w:val="left" w:pos="540"/>
              </w:tabs>
              <w:spacing w:line="240" w:lineRule="auto"/>
              <w:contextualSpacing/>
              <w:jc w:val="both"/>
              <w:rPr>
                <w:sz w:val="20"/>
                <w:szCs w:val="20"/>
              </w:rPr>
            </w:pPr>
            <w:r w:rsidRPr="00C06523">
              <w:rPr>
                <w:b/>
                <w:bCs/>
                <w:sz w:val="20"/>
                <w:szCs w:val="20"/>
              </w:rPr>
              <w:t>Знать:</w:t>
            </w:r>
            <w:r w:rsidRPr="00C06523">
              <w:rPr>
                <w:sz w:val="20"/>
                <w:szCs w:val="20"/>
              </w:rPr>
              <w:t xml:space="preserve"> методику анализа деятельности экономического субъекта в области финансовых технологий. Возможные траектории стратегических и тактических управленческих решений по применению финансовых технологий</w:t>
            </w:r>
          </w:p>
          <w:p w14:paraId="1C146413" w14:textId="77777777" w:rsidR="00390A48" w:rsidRPr="00C06523" w:rsidRDefault="00390A48" w:rsidP="00390A48">
            <w:pPr>
              <w:tabs>
                <w:tab w:val="left" w:pos="540"/>
              </w:tabs>
              <w:spacing w:line="240" w:lineRule="auto"/>
              <w:contextualSpacing/>
              <w:jc w:val="both"/>
              <w:rPr>
                <w:sz w:val="20"/>
                <w:szCs w:val="20"/>
              </w:rPr>
            </w:pPr>
            <w:r w:rsidRPr="00C06523">
              <w:rPr>
                <w:b/>
                <w:bCs/>
                <w:sz w:val="20"/>
                <w:szCs w:val="20"/>
              </w:rPr>
              <w:t>Уметь</w:t>
            </w:r>
            <w:r w:rsidRPr="00C06523">
              <w:rPr>
                <w:sz w:val="20"/>
                <w:szCs w:val="20"/>
              </w:rPr>
              <w:t>: применять методику анализа деятельности экономического субъекта. Формулировать и применять конкретные управленческие решения по результатам анализа.</w:t>
            </w:r>
          </w:p>
          <w:p w14:paraId="78BDE899" w14:textId="77777777" w:rsidR="00390A48" w:rsidRPr="00C06523" w:rsidRDefault="00390A48" w:rsidP="00390A48">
            <w:pPr>
              <w:tabs>
                <w:tab w:val="left" w:pos="540"/>
              </w:tabs>
              <w:spacing w:line="240" w:lineRule="auto"/>
              <w:contextualSpacing/>
              <w:jc w:val="both"/>
              <w:rPr>
                <w:sz w:val="20"/>
                <w:szCs w:val="20"/>
              </w:rPr>
            </w:pPr>
          </w:p>
          <w:p w14:paraId="28913D81" w14:textId="77777777" w:rsidR="00390A48" w:rsidRPr="00C06523" w:rsidRDefault="00390A48" w:rsidP="00390A48">
            <w:pPr>
              <w:tabs>
                <w:tab w:val="left" w:pos="540"/>
              </w:tabs>
              <w:spacing w:line="240" w:lineRule="auto"/>
              <w:contextualSpacing/>
              <w:jc w:val="both"/>
              <w:rPr>
                <w:sz w:val="20"/>
                <w:szCs w:val="20"/>
              </w:rPr>
            </w:pPr>
            <w:r w:rsidRPr="00C06523">
              <w:rPr>
                <w:b/>
                <w:bCs/>
                <w:sz w:val="20"/>
                <w:szCs w:val="20"/>
              </w:rPr>
              <w:t>Знать:</w:t>
            </w:r>
            <w:r w:rsidRPr="00C06523">
              <w:rPr>
                <w:sz w:val="20"/>
                <w:szCs w:val="20"/>
              </w:rPr>
              <w:t xml:space="preserve"> возможные стратегии применения финансовых технологий при работе с цифровыми активами</w:t>
            </w:r>
          </w:p>
          <w:p w14:paraId="66F14485" w14:textId="77777777" w:rsidR="00390A48" w:rsidRPr="00C06523" w:rsidRDefault="00390A48" w:rsidP="00390A48">
            <w:pPr>
              <w:tabs>
                <w:tab w:val="left" w:pos="540"/>
              </w:tabs>
              <w:spacing w:line="240" w:lineRule="auto"/>
              <w:contextualSpacing/>
              <w:jc w:val="both"/>
              <w:rPr>
                <w:sz w:val="20"/>
                <w:szCs w:val="20"/>
              </w:rPr>
            </w:pPr>
            <w:r w:rsidRPr="00C06523">
              <w:rPr>
                <w:b/>
                <w:bCs/>
                <w:sz w:val="20"/>
                <w:szCs w:val="20"/>
              </w:rPr>
              <w:t xml:space="preserve">Уметь: </w:t>
            </w:r>
            <w:r w:rsidRPr="00C06523">
              <w:rPr>
                <w:sz w:val="20"/>
                <w:szCs w:val="20"/>
              </w:rPr>
              <w:t>применять финансовые технологии при работе с цифровыми активами</w:t>
            </w:r>
          </w:p>
          <w:p w14:paraId="03CEE335" w14:textId="0B579D6E" w:rsidR="00390A48" w:rsidRPr="00C06523" w:rsidRDefault="00390A48" w:rsidP="00390A48">
            <w:pPr>
              <w:tabs>
                <w:tab w:val="left" w:pos="540"/>
              </w:tabs>
              <w:spacing w:line="240" w:lineRule="auto"/>
              <w:contextualSpacing/>
              <w:jc w:val="both"/>
              <w:rPr>
                <w:b/>
                <w:bCs/>
                <w:sz w:val="20"/>
                <w:szCs w:val="20"/>
              </w:rPr>
            </w:pPr>
          </w:p>
        </w:tc>
        <w:tc>
          <w:tcPr>
            <w:tcW w:w="2552" w:type="dxa"/>
          </w:tcPr>
          <w:p w14:paraId="0B622D65" w14:textId="71DC5D8E" w:rsidR="00390A48" w:rsidRPr="00C06523" w:rsidRDefault="005106E8" w:rsidP="00390A48">
            <w:pPr>
              <w:adjustRightInd w:val="0"/>
              <w:spacing w:line="240" w:lineRule="auto"/>
              <w:contextualSpacing/>
              <w:jc w:val="both"/>
              <w:rPr>
                <w:b/>
                <w:sz w:val="20"/>
                <w:szCs w:val="20"/>
                <w:lang w:eastAsia="ru-RU"/>
              </w:rPr>
            </w:pPr>
            <w:r w:rsidRPr="00C06523">
              <w:rPr>
                <w:b/>
                <w:sz w:val="20"/>
                <w:szCs w:val="20"/>
                <w:lang w:eastAsia="ru-RU"/>
              </w:rPr>
              <w:t xml:space="preserve">Задание </w:t>
            </w:r>
            <w:r w:rsidR="00C06523">
              <w:rPr>
                <w:b/>
                <w:sz w:val="20"/>
                <w:szCs w:val="20"/>
                <w:lang w:eastAsia="ru-RU"/>
              </w:rPr>
              <w:t>1</w:t>
            </w:r>
          </w:p>
          <w:p w14:paraId="7EFA5930" w14:textId="77777777" w:rsidR="005106E8" w:rsidRPr="00C06523" w:rsidRDefault="005106E8" w:rsidP="00390A48">
            <w:pPr>
              <w:adjustRightInd w:val="0"/>
              <w:spacing w:line="240" w:lineRule="auto"/>
              <w:contextualSpacing/>
              <w:jc w:val="both"/>
              <w:rPr>
                <w:sz w:val="20"/>
                <w:szCs w:val="20"/>
                <w:lang w:eastAsia="ru-RU"/>
              </w:rPr>
            </w:pPr>
            <w:r w:rsidRPr="00C06523">
              <w:rPr>
                <w:sz w:val="20"/>
                <w:szCs w:val="20"/>
                <w:lang w:eastAsia="ru-RU"/>
              </w:rPr>
              <w:t>Представьте методику анализа затрат экономического субъекта, произведенных при внедрении цифровых финансовых технологий</w:t>
            </w:r>
          </w:p>
          <w:p w14:paraId="5AF276C2" w14:textId="77777777" w:rsidR="005113C7" w:rsidRPr="00C06523" w:rsidRDefault="005113C7" w:rsidP="00390A48">
            <w:pPr>
              <w:adjustRightInd w:val="0"/>
              <w:spacing w:line="240" w:lineRule="auto"/>
              <w:contextualSpacing/>
              <w:jc w:val="both"/>
              <w:rPr>
                <w:sz w:val="20"/>
                <w:szCs w:val="20"/>
                <w:lang w:eastAsia="ru-RU"/>
              </w:rPr>
            </w:pPr>
          </w:p>
          <w:p w14:paraId="29508F23" w14:textId="77777777" w:rsidR="005113C7" w:rsidRPr="00C06523" w:rsidRDefault="005113C7" w:rsidP="00390A48">
            <w:pPr>
              <w:adjustRightInd w:val="0"/>
              <w:spacing w:line="240" w:lineRule="auto"/>
              <w:contextualSpacing/>
              <w:jc w:val="both"/>
              <w:rPr>
                <w:sz w:val="20"/>
                <w:szCs w:val="20"/>
                <w:lang w:eastAsia="ru-RU"/>
              </w:rPr>
            </w:pPr>
          </w:p>
          <w:p w14:paraId="39EA45D6" w14:textId="77777777" w:rsidR="005113C7" w:rsidRPr="00C06523" w:rsidRDefault="005113C7" w:rsidP="00390A48">
            <w:pPr>
              <w:adjustRightInd w:val="0"/>
              <w:spacing w:line="240" w:lineRule="auto"/>
              <w:contextualSpacing/>
              <w:jc w:val="both"/>
              <w:rPr>
                <w:sz w:val="20"/>
                <w:szCs w:val="20"/>
                <w:lang w:eastAsia="ru-RU"/>
              </w:rPr>
            </w:pPr>
          </w:p>
          <w:p w14:paraId="0FC18016" w14:textId="77777777" w:rsidR="005113C7" w:rsidRPr="00C06523" w:rsidRDefault="005113C7" w:rsidP="00390A48">
            <w:pPr>
              <w:adjustRightInd w:val="0"/>
              <w:spacing w:line="240" w:lineRule="auto"/>
              <w:contextualSpacing/>
              <w:jc w:val="both"/>
              <w:rPr>
                <w:sz w:val="20"/>
                <w:szCs w:val="20"/>
                <w:lang w:eastAsia="ru-RU"/>
              </w:rPr>
            </w:pPr>
          </w:p>
          <w:p w14:paraId="0BC85E2A" w14:textId="77777777" w:rsidR="005113C7" w:rsidRPr="00C06523" w:rsidRDefault="005113C7" w:rsidP="00390A48">
            <w:pPr>
              <w:adjustRightInd w:val="0"/>
              <w:spacing w:line="240" w:lineRule="auto"/>
              <w:contextualSpacing/>
              <w:jc w:val="both"/>
              <w:rPr>
                <w:sz w:val="20"/>
                <w:szCs w:val="20"/>
                <w:lang w:eastAsia="ru-RU"/>
              </w:rPr>
            </w:pPr>
          </w:p>
          <w:p w14:paraId="12305556" w14:textId="77777777" w:rsidR="005113C7" w:rsidRPr="00C06523" w:rsidRDefault="005113C7" w:rsidP="00390A48">
            <w:pPr>
              <w:adjustRightInd w:val="0"/>
              <w:spacing w:line="240" w:lineRule="auto"/>
              <w:contextualSpacing/>
              <w:jc w:val="both"/>
              <w:rPr>
                <w:sz w:val="20"/>
                <w:szCs w:val="20"/>
                <w:lang w:eastAsia="ru-RU"/>
              </w:rPr>
            </w:pPr>
          </w:p>
          <w:p w14:paraId="2029AE01" w14:textId="77777777" w:rsidR="005113C7" w:rsidRPr="00C06523" w:rsidRDefault="005113C7" w:rsidP="00390A48">
            <w:pPr>
              <w:adjustRightInd w:val="0"/>
              <w:spacing w:line="240" w:lineRule="auto"/>
              <w:contextualSpacing/>
              <w:jc w:val="both"/>
              <w:rPr>
                <w:sz w:val="20"/>
                <w:szCs w:val="20"/>
                <w:lang w:eastAsia="ru-RU"/>
              </w:rPr>
            </w:pPr>
          </w:p>
          <w:p w14:paraId="2F5A3B7C" w14:textId="77777777" w:rsidR="005113C7" w:rsidRPr="00C06523" w:rsidRDefault="005113C7" w:rsidP="00390A48">
            <w:pPr>
              <w:adjustRightInd w:val="0"/>
              <w:spacing w:line="240" w:lineRule="auto"/>
              <w:contextualSpacing/>
              <w:jc w:val="both"/>
              <w:rPr>
                <w:sz w:val="20"/>
                <w:szCs w:val="20"/>
                <w:lang w:eastAsia="ru-RU"/>
              </w:rPr>
            </w:pPr>
          </w:p>
          <w:p w14:paraId="08E35B1D" w14:textId="77777777" w:rsidR="005113C7" w:rsidRPr="00C06523" w:rsidRDefault="005113C7" w:rsidP="00390A48">
            <w:pPr>
              <w:adjustRightInd w:val="0"/>
              <w:spacing w:line="240" w:lineRule="auto"/>
              <w:contextualSpacing/>
              <w:jc w:val="both"/>
              <w:rPr>
                <w:sz w:val="20"/>
                <w:szCs w:val="20"/>
                <w:lang w:eastAsia="ru-RU"/>
              </w:rPr>
            </w:pPr>
          </w:p>
          <w:p w14:paraId="616F515A" w14:textId="065B4C9F" w:rsidR="005113C7" w:rsidRPr="00C06523" w:rsidRDefault="005113C7" w:rsidP="00390A48">
            <w:pPr>
              <w:adjustRightInd w:val="0"/>
              <w:spacing w:line="240" w:lineRule="auto"/>
              <w:contextualSpacing/>
              <w:jc w:val="both"/>
              <w:rPr>
                <w:b/>
                <w:sz w:val="20"/>
                <w:szCs w:val="20"/>
                <w:lang w:eastAsia="ru-RU"/>
              </w:rPr>
            </w:pPr>
            <w:r w:rsidRPr="00C06523">
              <w:rPr>
                <w:b/>
                <w:sz w:val="20"/>
                <w:szCs w:val="20"/>
                <w:lang w:eastAsia="ru-RU"/>
              </w:rPr>
              <w:t xml:space="preserve">Задание </w:t>
            </w:r>
            <w:r w:rsidR="00C06523">
              <w:rPr>
                <w:b/>
                <w:sz w:val="20"/>
                <w:szCs w:val="20"/>
                <w:lang w:eastAsia="ru-RU"/>
              </w:rPr>
              <w:t>2</w:t>
            </w:r>
          </w:p>
          <w:p w14:paraId="32EF2911" w14:textId="1D4053E7" w:rsidR="00611955" w:rsidRPr="00C06523" w:rsidRDefault="007C7BAD" w:rsidP="00390A48">
            <w:pPr>
              <w:adjustRightInd w:val="0"/>
              <w:spacing w:line="240" w:lineRule="auto"/>
              <w:contextualSpacing/>
              <w:jc w:val="both"/>
              <w:rPr>
                <w:sz w:val="20"/>
                <w:szCs w:val="20"/>
                <w:lang w:eastAsia="ru-RU"/>
              </w:rPr>
            </w:pPr>
            <w:r w:rsidRPr="00C06523">
              <w:rPr>
                <w:sz w:val="20"/>
                <w:szCs w:val="20"/>
                <w:lang w:eastAsia="ru-RU"/>
              </w:rPr>
              <w:t>Разработайте сценарий деловой игры «Практика работы с криптовалютой в деятельности кредитной организации»</w:t>
            </w:r>
          </w:p>
        </w:tc>
      </w:tr>
    </w:tbl>
    <w:p w14:paraId="4E9109DC" w14:textId="77777777" w:rsidR="00C75CF9" w:rsidRPr="006A5C23" w:rsidRDefault="00C75CF9" w:rsidP="00C75CF9">
      <w:pPr>
        <w:pStyle w:val="3"/>
        <w:spacing w:before="0" w:after="120"/>
        <w:jc w:val="both"/>
        <w:rPr>
          <w:rFonts w:ascii="Times New Roman" w:hAnsi="Times New Roman"/>
          <w:b/>
          <w:color w:val="auto"/>
          <w:sz w:val="28"/>
          <w:szCs w:val="28"/>
        </w:rPr>
      </w:pPr>
      <w:bookmarkStart w:id="28" w:name="_Toc137057554"/>
      <w:bookmarkStart w:id="29" w:name="_Toc137057707"/>
      <w:bookmarkStart w:id="30" w:name="_Toc423945300"/>
      <w:r w:rsidRPr="002A35D8">
        <w:rPr>
          <w:rFonts w:ascii="Times New Roman" w:eastAsia="Times New Roman" w:hAnsi="Times New Roman" w:cs="Times New Roman"/>
          <w:b/>
          <w:bCs/>
          <w:color w:val="auto"/>
          <w:sz w:val="28"/>
          <w:szCs w:val="28"/>
          <w:lang w:eastAsia="ru-RU"/>
        </w:rPr>
        <w:lastRenderedPageBreak/>
        <w:t>7.3</w:t>
      </w:r>
      <w:r>
        <w:rPr>
          <w:rFonts w:ascii="Times New Roman" w:eastAsia="Times New Roman" w:hAnsi="Times New Roman" w:cs="Times New Roman"/>
          <w:b/>
          <w:bCs/>
          <w:sz w:val="28"/>
          <w:szCs w:val="28"/>
          <w:lang w:eastAsia="ru-RU"/>
        </w:rPr>
        <w:t xml:space="preserve"> </w:t>
      </w:r>
      <w:r w:rsidRPr="006A5C23">
        <w:rPr>
          <w:rFonts w:ascii="Times New Roman" w:hAnsi="Times New Roman"/>
          <w:b/>
          <w:color w:val="auto"/>
          <w:sz w:val="28"/>
          <w:szCs w:val="28"/>
        </w:rPr>
        <w:t>Типовые контрольные задания или иные материалы, необходимые для оценки знаний</w:t>
      </w:r>
      <w:r>
        <w:rPr>
          <w:rFonts w:ascii="Times New Roman" w:hAnsi="Times New Roman"/>
          <w:b/>
          <w:color w:val="auto"/>
          <w:sz w:val="28"/>
          <w:szCs w:val="28"/>
        </w:rPr>
        <w:t xml:space="preserve"> и </w:t>
      </w:r>
      <w:r w:rsidRPr="006A5C23">
        <w:rPr>
          <w:rFonts w:ascii="Times New Roman" w:hAnsi="Times New Roman"/>
          <w:b/>
          <w:color w:val="auto"/>
          <w:sz w:val="28"/>
          <w:szCs w:val="28"/>
        </w:rPr>
        <w:t>умений</w:t>
      </w:r>
      <w:bookmarkEnd w:id="28"/>
      <w:bookmarkEnd w:id="29"/>
      <w:r>
        <w:rPr>
          <w:rFonts w:ascii="Times New Roman" w:hAnsi="Times New Roman"/>
          <w:b/>
          <w:color w:val="auto"/>
          <w:sz w:val="28"/>
          <w:szCs w:val="28"/>
        </w:rPr>
        <w:t xml:space="preserve"> </w:t>
      </w:r>
    </w:p>
    <w:p w14:paraId="2D341078" w14:textId="77777777" w:rsidR="00C75CF9" w:rsidRPr="00F85D2B" w:rsidRDefault="00C75CF9" w:rsidP="0065101A">
      <w:pPr>
        <w:pStyle w:val="p10"/>
        <w:spacing w:before="0" w:beforeAutospacing="0" w:after="0" w:afterAutospacing="0"/>
        <w:ind w:firstLine="709"/>
        <w:contextualSpacing/>
        <w:jc w:val="both"/>
        <w:rPr>
          <w:sz w:val="28"/>
          <w:szCs w:val="28"/>
        </w:rPr>
      </w:pPr>
      <w:r w:rsidRPr="00042281">
        <w:rPr>
          <w:sz w:val="28"/>
          <w:szCs w:val="28"/>
        </w:rPr>
        <w:t xml:space="preserve">Промежуточная аттестация (зачет) проводится в виде ответов на вопросы билета в устной или письменной форме. </w:t>
      </w:r>
    </w:p>
    <w:p w14:paraId="41689360" w14:textId="77777777" w:rsidR="00C75CF9" w:rsidRDefault="00C75CF9" w:rsidP="00C75CF9">
      <w:pPr>
        <w:pStyle w:val="p10"/>
        <w:spacing w:before="0" w:beforeAutospacing="0" w:after="0" w:afterAutospacing="0" w:line="276" w:lineRule="auto"/>
        <w:jc w:val="both"/>
        <w:rPr>
          <w:b/>
          <w:sz w:val="28"/>
          <w:szCs w:val="28"/>
        </w:rPr>
      </w:pPr>
    </w:p>
    <w:p w14:paraId="63EAA429" w14:textId="77777777" w:rsidR="00C75CF9" w:rsidRDefault="00C75CF9" w:rsidP="00C75CF9">
      <w:pPr>
        <w:pStyle w:val="p10"/>
        <w:spacing w:before="0" w:beforeAutospacing="0" w:after="0" w:afterAutospacing="0" w:line="276" w:lineRule="auto"/>
        <w:jc w:val="both"/>
        <w:rPr>
          <w:b/>
          <w:sz w:val="28"/>
          <w:szCs w:val="28"/>
        </w:rPr>
      </w:pPr>
      <w:r w:rsidRPr="00042281">
        <w:rPr>
          <w:b/>
          <w:sz w:val="28"/>
          <w:szCs w:val="28"/>
        </w:rPr>
        <w:t>Примерные контрольные вопросы</w:t>
      </w:r>
      <w:r>
        <w:rPr>
          <w:b/>
          <w:sz w:val="28"/>
          <w:szCs w:val="28"/>
        </w:rPr>
        <w:t xml:space="preserve"> для зачета</w:t>
      </w:r>
      <w:r w:rsidRPr="00042281">
        <w:rPr>
          <w:b/>
          <w:sz w:val="28"/>
          <w:szCs w:val="28"/>
        </w:rPr>
        <w:t>:</w:t>
      </w:r>
    </w:p>
    <w:p w14:paraId="2DF6DA96"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О</w:t>
      </w:r>
      <w:r w:rsidR="00390A48" w:rsidRPr="00C06523">
        <w:rPr>
          <w:sz w:val="28"/>
          <w:szCs w:val="28"/>
        </w:rPr>
        <w:t>бъективные предпосылки появления электронных денег</w:t>
      </w:r>
    </w:p>
    <w:p w14:paraId="5802F6AA"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Что такое</w:t>
      </w:r>
      <w:r w:rsidR="00390A48" w:rsidRPr="00C06523">
        <w:rPr>
          <w:sz w:val="28"/>
          <w:szCs w:val="28"/>
        </w:rPr>
        <w:t xml:space="preserve"> электронны</w:t>
      </w:r>
      <w:r w:rsidRPr="00C06523">
        <w:rPr>
          <w:sz w:val="28"/>
          <w:szCs w:val="28"/>
        </w:rPr>
        <w:t>е</w:t>
      </w:r>
      <w:r w:rsidR="00390A48" w:rsidRPr="00C06523">
        <w:rPr>
          <w:sz w:val="28"/>
          <w:szCs w:val="28"/>
        </w:rPr>
        <w:t xml:space="preserve"> </w:t>
      </w:r>
      <w:proofErr w:type="spellStart"/>
      <w:r w:rsidR="00390A48" w:rsidRPr="00C06523">
        <w:rPr>
          <w:sz w:val="28"/>
          <w:szCs w:val="28"/>
        </w:rPr>
        <w:t>денег</w:t>
      </w:r>
      <w:r w:rsidRPr="00C06523">
        <w:rPr>
          <w:sz w:val="28"/>
          <w:szCs w:val="28"/>
        </w:rPr>
        <w:t>и</w:t>
      </w:r>
      <w:proofErr w:type="spellEnd"/>
      <w:r w:rsidRPr="00C06523">
        <w:rPr>
          <w:sz w:val="28"/>
          <w:szCs w:val="28"/>
        </w:rPr>
        <w:t>?</w:t>
      </w:r>
    </w:p>
    <w:p w14:paraId="7842CFF6"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П</w:t>
      </w:r>
      <w:r w:rsidR="00390A48" w:rsidRPr="00C06523">
        <w:rPr>
          <w:sz w:val="28"/>
          <w:szCs w:val="28"/>
        </w:rPr>
        <w:t>реимущества и недостатки электронных денег</w:t>
      </w:r>
    </w:p>
    <w:p w14:paraId="09018CC5"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В</w:t>
      </w:r>
      <w:r w:rsidR="00390A48" w:rsidRPr="00C06523">
        <w:rPr>
          <w:sz w:val="28"/>
          <w:szCs w:val="28"/>
        </w:rPr>
        <w:t>иды электронных денег в зависимости от эмитента</w:t>
      </w:r>
      <w:r w:rsidRPr="00C06523">
        <w:rPr>
          <w:sz w:val="28"/>
          <w:szCs w:val="28"/>
        </w:rPr>
        <w:t>.</w:t>
      </w:r>
    </w:p>
    <w:p w14:paraId="53BA9B69"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В</w:t>
      </w:r>
      <w:r w:rsidR="00390A48" w:rsidRPr="00C06523">
        <w:rPr>
          <w:sz w:val="28"/>
          <w:szCs w:val="28"/>
        </w:rPr>
        <w:t xml:space="preserve">иды электронных денег в зависимости от технологии </w:t>
      </w:r>
    </w:p>
    <w:p w14:paraId="6F6BA430" w14:textId="77777777" w:rsidR="002076B1" w:rsidRPr="00C06523" w:rsidRDefault="00390A48" w:rsidP="00DC4F64">
      <w:pPr>
        <w:pStyle w:val="p10"/>
        <w:numPr>
          <w:ilvl w:val="0"/>
          <w:numId w:val="25"/>
        </w:numPr>
        <w:spacing w:before="0" w:beforeAutospacing="0" w:after="0" w:afterAutospacing="0" w:line="276" w:lineRule="auto"/>
        <w:jc w:val="both"/>
        <w:rPr>
          <w:sz w:val="28"/>
          <w:szCs w:val="28"/>
        </w:rPr>
      </w:pPr>
      <w:r w:rsidRPr="00C06523">
        <w:rPr>
          <w:sz w:val="28"/>
          <w:szCs w:val="28"/>
        </w:rPr>
        <w:t xml:space="preserve">Что такое цифровой финансовый актив? </w:t>
      </w:r>
    </w:p>
    <w:p w14:paraId="40B17028" w14:textId="77777777"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С</w:t>
      </w:r>
      <w:r w:rsidR="00390A48" w:rsidRPr="00C06523">
        <w:rPr>
          <w:sz w:val="28"/>
          <w:szCs w:val="28"/>
        </w:rPr>
        <w:t xml:space="preserve">оотношение </w:t>
      </w:r>
      <w:r w:rsidRPr="00C06523">
        <w:rPr>
          <w:sz w:val="28"/>
          <w:szCs w:val="28"/>
        </w:rPr>
        <w:t xml:space="preserve">цифрового финансового актива </w:t>
      </w:r>
      <w:r w:rsidR="00390A48" w:rsidRPr="00C06523">
        <w:rPr>
          <w:sz w:val="28"/>
          <w:szCs w:val="28"/>
        </w:rPr>
        <w:t>с понятием электронных денег</w:t>
      </w:r>
    </w:p>
    <w:p w14:paraId="7B86CB95" w14:textId="77777777"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О</w:t>
      </w:r>
      <w:r w:rsidR="00390A48" w:rsidRPr="00C06523">
        <w:rPr>
          <w:sz w:val="28"/>
          <w:szCs w:val="28"/>
        </w:rPr>
        <w:t>сновные виды цифровых финансовых активов</w:t>
      </w:r>
    </w:p>
    <w:p w14:paraId="0BE4B8DA" w14:textId="77777777"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О</w:t>
      </w:r>
      <w:r w:rsidR="00390A48" w:rsidRPr="00C06523">
        <w:rPr>
          <w:sz w:val="28"/>
          <w:szCs w:val="28"/>
        </w:rPr>
        <w:t xml:space="preserve">пределение криптовалюты. </w:t>
      </w:r>
    </w:p>
    <w:p w14:paraId="5921AAFB" w14:textId="77777777" w:rsidR="002076B1" w:rsidRPr="00C06523" w:rsidRDefault="00390A48" w:rsidP="00DC4F64">
      <w:pPr>
        <w:pStyle w:val="p10"/>
        <w:numPr>
          <w:ilvl w:val="0"/>
          <w:numId w:val="25"/>
        </w:numPr>
        <w:spacing w:before="0" w:beforeAutospacing="0" w:after="0" w:afterAutospacing="0" w:line="276" w:lineRule="auto"/>
        <w:jc w:val="both"/>
        <w:rPr>
          <w:sz w:val="28"/>
          <w:szCs w:val="28"/>
        </w:rPr>
      </w:pPr>
      <w:r w:rsidRPr="00C06523">
        <w:rPr>
          <w:sz w:val="28"/>
          <w:szCs w:val="28"/>
        </w:rPr>
        <w:t xml:space="preserve">Кто может быть эмитентом криптовалюты? </w:t>
      </w:r>
    </w:p>
    <w:p w14:paraId="2D79771E" w14:textId="77777777"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П</w:t>
      </w:r>
      <w:r w:rsidR="00390A48" w:rsidRPr="00C06523">
        <w:rPr>
          <w:sz w:val="28"/>
          <w:szCs w:val="28"/>
        </w:rPr>
        <w:t>реимущества и недостатки криптовалюты</w:t>
      </w:r>
    </w:p>
    <w:p w14:paraId="4EB3386E" w14:textId="07274354"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Виды криптовалюты</w:t>
      </w:r>
    </w:p>
    <w:p w14:paraId="230CC8D1" w14:textId="77777777" w:rsidR="002076B1" w:rsidRPr="00C06523" w:rsidRDefault="002076B1" w:rsidP="00C75CF9">
      <w:pPr>
        <w:pStyle w:val="p10"/>
        <w:numPr>
          <w:ilvl w:val="0"/>
          <w:numId w:val="25"/>
        </w:numPr>
        <w:spacing w:before="0" w:beforeAutospacing="0" w:after="0" w:afterAutospacing="0" w:line="276" w:lineRule="auto"/>
        <w:jc w:val="both"/>
        <w:rPr>
          <w:sz w:val="28"/>
          <w:szCs w:val="28"/>
        </w:rPr>
      </w:pPr>
      <w:r w:rsidRPr="00C06523">
        <w:rPr>
          <w:sz w:val="28"/>
          <w:szCs w:val="28"/>
        </w:rPr>
        <w:t>Э</w:t>
      </w:r>
      <w:r w:rsidR="00390A48" w:rsidRPr="00C06523">
        <w:rPr>
          <w:sz w:val="28"/>
          <w:szCs w:val="28"/>
        </w:rPr>
        <w:t>лектронные деньги как продукт эволюции денежных отношений.</w:t>
      </w:r>
    </w:p>
    <w:p w14:paraId="4066E386" w14:textId="77777777" w:rsidR="00A50D67" w:rsidRPr="00C06523" w:rsidRDefault="00390A48" w:rsidP="00C75CF9">
      <w:pPr>
        <w:pStyle w:val="p10"/>
        <w:numPr>
          <w:ilvl w:val="0"/>
          <w:numId w:val="25"/>
        </w:numPr>
        <w:spacing w:before="0" w:beforeAutospacing="0" w:after="0" w:afterAutospacing="0" w:line="276" w:lineRule="auto"/>
        <w:jc w:val="both"/>
        <w:rPr>
          <w:sz w:val="28"/>
          <w:szCs w:val="28"/>
        </w:rPr>
      </w:pPr>
      <w:r w:rsidRPr="00C06523">
        <w:rPr>
          <w:sz w:val="28"/>
          <w:szCs w:val="28"/>
        </w:rPr>
        <w:t>Платежные сети электронных денег: функционирование и развитие</w:t>
      </w:r>
    </w:p>
    <w:p w14:paraId="2ADAE896" w14:textId="77777777" w:rsidR="00A50D67" w:rsidRPr="00C06523" w:rsidRDefault="00390A48" w:rsidP="00C75CF9">
      <w:pPr>
        <w:pStyle w:val="p10"/>
        <w:numPr>
          <w:ilvl w:val="0"/>
          <w:numId w:val="25"/>
        </w:numPr>
        <w:spacing w:before="0" w:beforeAutospacing="0" w:after="0" w:afterAutospacing="0" w:line="276" w:lineRule="auto"/>
        <w:jc w:val="both"/>
        <w:rPr>
          <w:sz w:val="28"/>
          <w:szCs w:val="28"/>
        </w:rPr>
      </w:pPr>
      <w:r w:rsidRPr="00C06523">
        <w:rPr>
          <w:sz w:val="28"/>
          <w:szCs w:val="28"/>
        </w:rPr>
        <w:t>Перспективы использования криптовалют в условиях цифровой экономики.</w:t>
      </w:r>
    </w:p>
    <w:p w14:paraId="19D6BBE7" w14:textId="77777777" w:rsidR="00A50D67"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Риски цифровых финансовых активов и управление ими</w:t>
      </w:r>
    </w:p>
    <w:p w14:paraId="5CABBE4E" w14:textId="77777777" w:rsidR="00A50D67"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Подходы к внедрению цифровых валют: создание собственной цифровой валюты, использование готовых решений крупных корпораций, применение общедоступных криптовалют. </w:t>
      </w:r>
    </w:p>
    <w:p w14:paraId="654122AC" w14:textId="77777777" w:rsidR="00A50D67"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Цифровой рубль.</w:t>
      </w:r>
    </w:p>
    <w:p w14:paraId="5DACE9D4" w14:textId="42A1EBA8" w:rsidR="00390A48"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Цифровой юань.</w:t>
      </w:r>
    </w:p>
    <w:p w14:paraId="2A7031C0"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Понятие и виды платежных систем. </w:t>
      </w:r>
    </w:p>
    <w:p w14:paraId="2E865147"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Типология платежных систем. </w:t>
      </w:r>
    </w:p>
    <w:p w14:paraId="1577EE1D"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Эволюция платежных систем. </w:t>
      </w:r>
    </w:p>
    <w:p w14:paraId="19E69000"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Зарубежные платежные системы. </w:t>
      </w:r>
    </w:p>
    <w:p w14:paraId="756C36E6"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 Новые виды платежных инструментов (электронных платежей). </w:t>
      </w:r>
    </w:p>
    <w:p w14:paraId="078ECAD4"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Законодательное регулирование применения различных платежных инструментов.</w:t>
      </w:r>
    </w:p>
    <w:p w14:paraId="220B7FD4"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 Причины, обуславливающие появление новых видов платежных инструментов. </w:t>
      </w:r>
    </w:p>
    <w:p w14:paraId="5D9F1A3D" w14:textId="77777777" w:rsidR="00A0594E" w:rsidRPr="00C06523" w:rsidRDefault="00390A48" w:rsidP="00A0594E">
      <w:pPr>
        <w:pStyle w:val="p10"/>
        <w:numPr>
          <w:ilvl w:val="0"/>
          <w:numId w:val="25"/>
        </w:numPr>
        <w:spacing w:before="0" w:beforeAutospacing="0" w:after="0" w:afterAutospacing="0" w:line="276" w:lineRule="auto"/>
        <w:jc w:val="both"/>
        <w:rPr>
          <w:sz w:val="28"/>
          <w:szCs w:val="28"/>
        </w:rPr>
      </w:pPr>
      <w:r w:rsidRPr="00C06523">
        <w:rPr>
          <w:sz w:val="28"/>
          <w:szCs w:val="28"/>
        </w:rPr>
        <w:t xml:space="preserve"> Системно значимые и социально значимые платежные системы</w:t>
      </w:r>
    </w:p>
    <w:p w14:paraId="2B69DBBF" w14:textId="77777777" w:rsidR="007C0EF6" w:rsidRPr="007C0EF6" w:rsidRDefault="00A0594E" w:rsidP="00A0594E">
      <w:pPr>
        <w:pStyle w:val="p10"/>
        <w:numPr>
          <w:ilvl w:val="0"/>
          <w:numId w:val="25"/>
        </w:numPr>
        <w:spacing w:before="0" w:beforeAutospacing="0" w:after="0" w:afterAutospacing="0" w:line="276" w:lineRule="auto"/>
        <w:jc w:val="both"/>
      </w:pPr>
      <w:r w:rsidRPr="00C06523">
        <w:rPr>
          <w:sz w:val="28"/>
          <w:szCs w:val="28"/>
        </w:rPr>
        <w:lastRenderedPageBreak/>
        <w:t xml:space="preserve">Основные направления развития </w:t>
      </w:r>
      <w:proofErr w:type="spellStart"/>
      <w:r w:rsidRPr="00C06523">
        <w:rPr>
          <w:sz w:val="28"/>
          <w:szCs w:val="28"/>
        </w:rPr>
        <w:t>Финтеха</w:t>
      </w:r>
      <w:proofErr w:type="spellEnd"/>
      <w:r w:rsidRPr="00C06523">
        <w:rPr>
          <w:sz w:val="28"/>
          <w:szCs w:val="28"/>
        </w:rPr>
        <w:t xml:space="preserve"> в России и за рубежом</w:t>
      </w:r>
      <w:r w:rsidRPr="00A0594E">
        <w:rPr>
          <w:sz w:val="28"/>
          <w:szCs w:val="28"/>
        </w:rPr>
        <w:t xml:space="preserve">, их сущность и содержание. </w:t>
      </w:r>
    </w:p>
    <w:p w14:paraId="184E65BD" w14:textId="2C15A719" w:rsidR="007C0EF6" w:rsidRPr="007C0EF6" w:rsidRDefault="00A0594E" w:rsidP="007C0EF6">
      <w:pPr>
        <w:pStyle w:val="p10"/>
        <w:numPr>
          <w:ilvl w:val="0"/>
          <w:numId w:val="25"/>
        </w:numPr>
        <w:spacing w:before="0" w:beforeAutospacing="0" w:after="0" w:afterAutospacing="0" w:line="276" w:lineRule="auto"/>
        <w:jc w:val="both"/>
      </w:pPr>
      <w:r w:rsidRPr="007C0EF6">
        <w:rPr>
          <w:sz w:val="28"/>
          <w:szCs w:val="28"/>
        </w:rPr>
        <w:t xml:space="preserve">Особенности внедрения новых финансовых технологий и интеллектуальных IT-сервисов в деятельность финансовых организаций. </w:t>
      </w:r>
    </w:p>
    <w:p w14:paraId="1A5C5108" w14:textId="5975139B" w:rsidR="00A0594E" w:rsidRPr="007C0EF6" w:rsidRDefault="00A0594E" w:rsidP="00A0594E">
      <w:pPr>
        <w:pStyle w:val="p10"/>
        <w:numPr>
          <w:ilvl w:val="0"/>
          <w:numId w:val="25"/>
        </w:numPr>
        <w:spacing w:before="0" w:beforeAutospacing="0" w:after="0" w:afterAutospacing="0" w:line="276" w:lineRule="auto"/>
        <w:jc w:val="both"/>
      </w:pPr>
      <w:r w:rsidRPr="007C0EF6">
        <w:rPr>
          <w:sz w:val="28"/>
          <w:szCs w:val="28"/>
        </w:rPr>
        <w:t xml:space="preserve">Роль и место банков в развитии </w:t>
      </w:r>
      <w:proofErr w:type="spellStart"/>
      <w:r w:rsidRPr="007C0EF6">
        <w:rPr>
          <w:sz w:val="28"/>
          <w:szCs w:val="28"/>
        </w:rPr>
        <w:t>Финтеха</w:t>
      </w:r>
      <w:proofErr w:type="spellEnd"/>
      <w:r w:rsidR="007C0EF6">
        <w:rPr>
          <w:sz w:val="28"/>
          <w:szCs w:val="28"/>
        </w:rPr>
        <w:t>.</w:t>
      </w:r>
      <w:r w:rsidRPr="007C0EF6">
        <w:rPr>
          <w:sz w:val="28"/>
          <w:szCs w:val="28"/>
        </w:rPr>
        <w:t xml:space="preserve"> Основные стратегии реализации бизнес-проектов в области </w:t>
      </w:r>
      <w:proofErr w:type="spellStart"/>
      <w:r w:rsidRPr="007C0EF6">
        <w:rPr>
          <w:sz w:val="28"/>
          <w:szCs w:val="28"/>
        </w:rPr>
        <w:t>Финтеха</w:t>
      </w:r>
      <w:proofErr w:type="spellEnd"/>
      <w:r w:rsidR="007C0EF6">
        <w:rPr>
          <w:sz w:val="28"/>
          <w:szCs w:val="28"/>
        </w:rPr>
        <w:t>.</w:t>
      </w:r>
    </w:p>
    <w:p w14:paraId="2538E12C" w14:textId="77777777" w:rsidR="00354F02" w:rsidRPr="00042281" w:rsidRDefault="00354F02" w:rsidP="00C75CF9">
      <w:pPr>
        <w:pStyle w:val="p10"/>
        <w:spacing w:before="0" w:beforeAutospacing="0" w:after="0" w:afterAutospacing="0" w:line="276" w:lineRule="auto"/>
        <w:jc w:val="both"/>
        <w:rPr>
          <w:b/>
          <w:sz w:val="28"/>
          <w:szCs w:val="28"/>
        </w:rPr>
      </w:pPr>
    </w:p>
    <w:p w14:paraId="105A8348" w14:textId="7669AE22" w:rsidR="00C75CF9" w:rsidRPr="00C06523" w:rsidRDefault="00C75CF9" w:rsidP="002E0111">
      <w:pPr>
        <w:pStyle w:val="aa"/>
        <w:keepNext/>
        <w:numPr>
          <w:ilvl w:val="0"/>
          <w:numId w:val="37"/>
        </w:numPr>
        <w:spacing w:line="259" w:lineRule="auto"/>
        <w:jc w:val="both"/>
        <w:outlineLvl w:val="0"/>
        <w:rPr>
          <w:b/>
          <w:bCs/>
          <w:kern w:val="32"/>
          <w:sz w:val="28"/>
          <w:szCs w:val="28"/>
        </w:rPr>
      </w:pPr>
      <w:bookmarkStart w:id="31" w:name="_Toc137057708"/>
      <w:bookmarkStart w:id="32" w:name="_Hlk75603813"/>
      <w:bookmarkEnd w:id="30"/>
      <w:r w:rsidRPr="00C06523">
        <w:rPr>
          <w:b/>
          <w:bCs/>
          <w:kern w:val="32"/>
          <w:sz w:val="28"/>
          <w:szCs w:val="28"/>
        </w:rPr>
        <w:t>Перечень основной и дополнительной учебной литературы, необходимой для освоения дисциплины</w:t>
      </w:r>
      <w:bookmarkStart w:id="33" w:name="_Toc423945305"/>
      <w:bookmarkEnd w:id="31"/>
    </w:p>
    <w:p w14:paraId="4F4A4BC8" w14:textId="77777777" w:rsidR="00C06523" w:rsidRPr="00C06523" w:rsidRDefault="00C06523" w:rsidP="00C06523">
      <w:pPr>
        <w:pStyle w:val="aa"/>
        <w:keepNext/>
        <w:spacing w:line="259" w:lineRule="auto"/>
        <w:ind w:left="360"/>
        <w:jc w:val="both"/>
        <w:outlineLvl w:val="0"/>
        <w:rPr>
          <w:bCs/>
          <w:kern w:val="32"/>
          <w:sz w:val="28"/>
          <w:szCs w:val="28"/>
        </w:rPr>
      </w:pPr>
    </w:p>
    <w:bookmarkEnd w:id="32"/>
    <w:p w14:paraId="44FBA3C7" w14:textId="77777777" w:rsidR="003F05E1" w:rsidRPr="00C06523" w:rsidRDefault="003F05E1" w:rsidP="003F05E1">
      <w:pPr>
        <w:jc w:val="both"/>
        <w:rPr>
          <w:b/>
          <w:color w:val="0D0D0D"/>
          <w:sz w:val="28"/>
          <w:szCs w:val="28"/>
        </w:rPr>
      </w:pPr>
      <w:r w:rsidRPr="00C06523">
        <w:rPr>
          <w:b/>
          <w:color w:val="0D0D0D"/>
          <w:sz w:val="28"/>
          <w:szCs w:val="28"/>
        </w:rPr>
        <w:t xml:space="preserve">Основная литература: </w:t>
      </w:r>
    </w:p>
    <w:p w14:paraId="04C6D0F7" w14:textId="77777777" w:rsidR="003F05E1" w:rsidRPr="00FE58F3" w:rsidRDefault="003F05E1" w:rsidP="003F05E1">
      <w:pPr>
        <w:pStyle w:val="aa"/>
        <w:numPr>
          <w:ilvl w:val="0"/>
          <w:numId w:val="36"/>
        </w:numPr>
        <w:jc w:val="both"/>
        <w:rPr>
          <w:rFonts w:eastAsiaTheme="minorHAnsi"/>
          <w:color w:val="000000"/>
          <w:sz w:val="28"/>
          <w:szCs w:val="28"/>
        </w:rPr>
      </w:pPr>
      <w:r w:rsidRPr="00FE58F3">
        <w:rPr>
          <w:rFonts w:eastAsiaTheme="minorHAnsi"/>
          <w:color w:val="000000"/>
          <w:sz w:val="28"/>
          <w:szCs w:val="28"/>
        </w:rPr>
        <w:t xml:space="preserve">Акимов, О. М. Современные финансовые технологии и индустрия </w:t>
      </w:r>
      <w:proofErr w:type="gramStart"/>
      <w:r w:rsidRPr="00FE58F3">
        <w:rPr>
          <w:rFonts w:eastAsiaTheme="minorHAnsi"/>
          <w:color w:val="000000"/>
          <w:sz w:val="28"/>
          <w:szCs w:val="28"/>
        </w:rPr>
        <w:t>платежей :</w:t>
      </w:r>
      <w:proofErr w:type="gramEnd"/>
      <w:r w:rsidRPr="00FE58F3">
        <w:rPr>
          <w:rFonts w:eastAsiaTheme="minorHAnsi"/>
          <w:color w:val="000000"/>
          <w:sz w:val="28"/>
          <w:szCs w:val="28"/>
        </w:rPr>
        <w:t xml:space="preserve"> учебное пособие / О.М. Акимов,  О.И. Ларина.  — </w:t>
      </w:r>
      <w:proofErr w:type="gramStart"/>
      <w:r w:rsidRPr="00FE58F3">
        <w:rPr>
          <w:rFonts w:eastAsiaTheme="minorHAnsi"/>
          <w:color w:val="000000"/>
          <w:sz w:val="28"/>
          <w:szCs w:val="28"/>
        </w:rPr>
        <w:t>Москва :</w:t>
      </w:r>
      <w:proofErr w:type="gramEnd"/>
      <w:r w:rsidRPr="00FE58F3">
        <w:rPr>
          <w:rFonts w:eastAsiaTheme="minorHAnsi"/>
          <w:color w:val="000000"/>
          <w:sz w:val="28"/>
          <w:szCs w:val="28"/>
        </w:rPr>
        <w:t xml:space="preserve">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2023. — 205 с. —  ISBN 978-5-406-10477-4. — ЭБС BOOK.ru. - URL: https://book.ru/book/946338 (дата обращения: 08.06.2023).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w:t>
      </w:r>
    </w:p>
    <w:p w14:paraId="5A4B506C" w14:textId="77777777" w:rsidR="003F05E1" w:rsidRPr="00FE58F3" w:rsidRDefault="003F05E1" w:rsidP="003F05E1">
      <w:pPr>
        <w:pStyle w:val="aa"/>
        <w:numPr>
          <w:ilvl w:val="0"/>
          <w:numId w:val="36"/>
        </w:numPr>
        <w:jc w:val="both"/>
        <w:rPr>
          <w:rFonts w:eastAsiaTheme="minorHAnsi"/>
          <w:color w:val="000000"/>
          <w:sz w:val="28"/>
          <w:szCs w:val="28"/>
        </w:rPr>
      </w:pPr>
      <w:r w:rsidRPr="00FE58F3">
        <w:rPr>
          <w:rFonts w:eastAsiaTheme="minorHAnsi"/>
          <w:color w:val="000000"/>
          <w:sz w:val="28"/>
          <w:szCs w:val="28"/>
        </w:rPr>
        <w:t xml:space="preserve">Солдаткин, С. Н. Современные финансовые </w:t>
      </w:r>
      <w:proofErr w:type="gramStart"/>
      <w:r w:rsidRPr="00FE58F3">
        <w:rPr>
          <w:rFonts w:eastAsiaTheme="minorHAnsi"/>
          <w:color w:val="000000"/>
          <w:sz w:val="28"/>
          <w:szCs w:val="28"/>
        </w:rPr>
        <w:t>технологии :</w:t>
      </w:r>
      <w:proofErr w:type="gramEnd"/>
      <w:r w:rsidRPr="00FE58F3">
        <w:rPr>
          <w:rFonts w:eastAsiaTheme="minorHAnsi"/>
          <w:color w:val="000000"/>
          <w:sz w:val="28"/>
          <w:szCs w:val="28"/>
        </w:rPr>
        <w:t xml:space="preserve"> учебное пособие / С. Н. Солдаткин. — </w:t>
      </w:r>
      <w:proofErr w:type="gramStart"/>
      <w:r w:rsidRPr="00FE58F3">
        <w:rPr>
          <w:rFonts w:eastAsiaTheme="minorHAnsi"/>
          <w:color w:val="000000"/>
          <w:sz w:val="28"/>
          <w:szCs w:val="28"/>
        </w:rPr>
        <w:t>Москва :</w:t>
      </w:r>
      <w:proofErr w:type="gramEnd"/>
      <w:r w:rsidRPr="00FE58F3">
        <w:rPr>
          <w:rFonts w:eastAsiaTheme="minorHAnsi"/>
          <w:color w:val="000000"/>
          <w:sz w:val="28"/>
          <w:szCs w:val="28"/>
        </w:rPr>
        <w:t xml:space="preserve">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2022. — 192 с. — ISBN 978-5-406-08906-4. — ЭБС BOOK.ru. - URL: https://book.ru/book/942101 (дата обращения: 08.06.2023).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 </w:t>
      </w:r>
    </w:p>
    <w:p w14:paraId="16591E06" w14:textId="77777777" w:rsidR="003F05E1" w:rsidRDefault="003F05E1" w:rsidP="003F05E1">
      <w:pPr>
        <w:spacing w:after="0" w:line="240" w:lineRule="auto"/>
        <w:jc w:val="both"/>
        <w:rPr>
          <w:b/>
          <w:color w:val="0D0D0D"/>
          <w:sz w:val="28"/>
          <w:szCs w:val="28"/>
        </w:rPr>
      </w:pPr>
      <w:r w:rsidRPr="00C06523">
        <w:rPr>
          <w:b/>
          <w:color w:val="0D0D0D"/>
          <w:sz w:val="28"/>
          <w:szCs w:val="28"/>
        </w:rPr>
        <w:t xml:space="preserve">Дополнительная литература:   </w:t>
      </w:r>
    </w:p>
    <w:p w14:paraId="73E17709" w14:textId="77777777" w:rsidR="003F05E1" w:rsidRPr="009F0A12" w:rsidRDefault="003F05E1" w:rsidP="003F05E1">
      <w:pPr>
        <w:pStyle w:val="aa"/>
        <w:numPr>
          <w:ilvl w:val="0"/>
          <w:numId w:val="36"/>
        </w:numPr>
        <w:rPr>
          <w:rFonts w:eastAsiaTheme="minorHAnsi"/>
          <w:color w:val="000000"/>
          <w:sz w:val="28"/>
          <w:szCs w:val="28"/>
        </w:rPr>
      </w:pPr>
      <w:r w:rsidRPr="009F0A12">
        <w:rPr>
          <w:rFonts w:eastAsiaTheme="minorHAnsi"/>
          <w:color w:val="000000"/>
          <w:sz w:val="28"/>
          <w:szCs w:val="28"/>
        </w:rPr>
        <w:t xml:space="preserve">Анализ влияния последствий имплементации директив о платёжных сервисах (PSD) европейского союза на состояние и развитие Российского сектора </w:t>
      </w:r>
      <w:proofErr w:type="spellStart"/>
      <w:proofErr w:type="gramStart"/>
      <w:r w:rsidRPr="009F0A12">
        <w:rPr>
          <w:rFonts w:eastAsiaTheme="minorHAnsi"/>
          <w:color w:val="000000"/>
          <w:sz w:val="28"/>
          <w:szCs w:val="28"/>
        </w:rPr>
        <w:t>Финтех</w:t>
      </w:r>
      <w:proofErr w:type="spellEnd"/>
      <w:r w:rsidRPr="009F0A12">
        <w:rPr>
          <w:rFonts w:eastAsiaTheme="minorHAnsi"/>
          <w:color w:val="000000"/>
          <w:sz w:val="28"/>
          <w:szCs w:val="28"/>
        </w:rPr>
        <w:t xml:space="preserve"> :</w:t>
      </w:r>
      <w:proofErr w:type="gramEnd"/>
      <w:r w:rsidRPr="009F0A12">
        <w:rPr>
          <w:rFonts w:eastAsiaTheme="minorHAnsi"/>
          <w:color w:val="000000"/>
          <w:sz w:val="28"/>
          <w:szCs w:val="28"/>
        </w:rPr>
        <w:t xml:space="preserve"> монография / В. Е. </w:t>
      </w:r>
      <w:proofErr w:type="spellStart"/>
      <w:r w:rsidRPr="009F0A12">
        <w:rPr>
          <w:rFonts w:eastAsiaTheme="minorHAnsi"/>
          <w:color w:val="000000"/>
          <w:sz w:val="28"/>
          <w:szCs w:val="28"/>
        </w:rPr>
        <w:t>Понаморенко</w:t>
      </w:r>
      <w:proofErr w:type="spellEnd"/>
      <w:r w:rsidRPr="009F0A12">
        <w:rPr>
          <w:rFonts w:eastAsiaTheme="minorHAnsi"/>
          <w:color w:val="000000"/>
          <w:sz w:val="28"/>
          <w:szCs w:val="28"/>
        </w:rPr>
        <w:t xml:space="preserve">, В. А. Лопатин, А. В. Шамраев [и др.] ; под ред. С. В. Криворучко. — </w:t>
      </w:r>
      <w:proofErr w:type="gramStart"/>
      <w:r w:rsidRPr="009F0A12">
        <w:rPr>
          <w:rFonts w:eastAsiaTheme="minorHAnsi"/>
          <w:color w:val="000000"/>
          <w:sz w:val="28"/>
          <w:szCs w:val="28"/>
        </w:rPr>
        <w:t>Москва :</w:t>
      </w:r>
      <w:proofErr w:type="gramEnd"/>
      <w:r w:rsidRPr="009F0A12">
        <w:rPr>
          <w:rFonts w:eastAsiaTheme="minorHAnsi"/>
          <w:color w:val="000000"/>
          <w:sz w:val="28"/>
          <w:szCs w:val="28"/>
        </w:rPr>
        <w:t xml:space="preserve"> </w:t>
      </w:r>
      <w:proofErr w:type="spellStart"/>
      <w:r w:rsidRPr="009F0A12">
        <w:rPr>
          <w:rFonts w:eastAsiaTheme="minorHAnsi"/>
          <w:color w:val="000000"/>
          <w:sz w:val="28"/>
          <w:szCs w:val="28"/>
        </w:rPr>
        <w:t>Русайнс</w:t>
      </w:r>
      <w:proofErr w:type="spellEnd"/>
      <w:r w:rsidRPr="009F0A12">
        <w:rPr>
          <w:rFonts w:eastAsiaTheme="minorHAnsi"/>
          <w:color w:val="000000"/>
          <w:sz w:val="28"/>
          <w:szCs w:val="28"/>
        </w:rPr>
        <w:t xml:space="preserve">, 2019. — 159 с. — ISBN 978-5-4365-4007-8. — </w:t>
      </w:r>
      <w:r w:rsidRPr="00B45EF4">
        <w:rPr>
          <w:rFonts w:eastAsiaTheme="minorHAnsi"/>
          <w:color w:val="000000"/>
          <w:sz w:val="28"/>
          <w:szCs w:val="28"/>
        </w:rPr>
        <w:t xml:space="preserve">ЭБС BOOK.ru. — </w:t>
      </w:r>
      <w:r w:rsidRPr="009F0A12">
        <w:rPr>
          <w:rFonts w:eastAsiaTheme="minorHAnsi"/>
          <w:color w:val="000000"/>
          <w:sz w:val="28"/>
          <w:szCs w:val="28"/>
        </w:rPr>
        <w:t xml:space="preserve">URL: https://book.ru/book/934502 (дата обращения: 08.06.2023). — </w:t>
      </w:r>
      <w:proofErr w:type="gramStart"/>
      <w:r w:rsidRPr="009F0A12">
        <w:rPr>
          <w:rFonts w:eastAsiaTheme="minorHAnsi"/>
          <w:color w:val="000000"/>
          <w:sz w:val="28"/>
          <w:szCs w:val="28"/>
        </w:rPr>
        <w:t>Текст :</w:t>
      </w:r>
      <w:proofErr w:type="gramEnd"/>
      <w:r w:rsidRPr="009F0A12">
        <w:rPr>
          <w:rFonts w:eastAsiaTheme="minorHAnsi"/>
          <w:color w:val="000000"/>
          <w:sz w:val="28"/>
          <w:szCs w:val="28"/>
        </w:rPr>
        <w:t xml:space="preserve"> электронный.</w:t>
      </w:r>
    </w:p>
    <w:p w14:paraId="2BA09094" w14:textId="77777777" w:rsidR="003F05E1" w:rsidRPr="00FE58F3" w:rsidRDefault="003F05E1" w:rsidP="003F05E1">
      <w:pPr>
        <w:pStyle w:val="aa"/>
        <w:numPr>
          <w:ilvl w:val="0"/>
          <w:numId w:val="36"/>
        </w:numPr>
        <w:rPr>
          <w:rFonts w:eastAsiaTheme="minorHAnsi"/>
          <w:color w:val="000000"/>
          <w:sz w:val="28"/>
          <w:szCs w:val="28"/>
        </w:rPr>
      </w:pPr>
      <w:r w:rsidRPr="00FE58F3">
        <w:rPr>
          <w:rFonts w:eastAsiaTheme="minorHAnsi"/>
          <w:color w:val="000000"/>
          <w:sz w:val="28"/>
          <w:szCs w:val="28"/>
        </w:rPr>
        <w:t xml:space="preserve"> Банки и </w:t>
      </w:r>
      <w:proofErr w:type="spellStart"/>
      <w:r w:rsidRPr="00FE58F3">
        <w:rPr>
          <w:rFonts w:eastAsiaTheme="minorHAnsi"/>
          <w:color w:val="000000"/>
          <w:sz w:val="28"/>
          <w:szCs w:val="28"/>
        </w:rPr>
        <w:t>финтех</w:t>
      </w:r>
      <w:proofErr w:type="spellEnd"/>
      <w:r w:rsidRPr="00FE58F3">
        <w:rPr>
          <w:rFonts w:eastAsiaTheme="minorHAnsi"/>
          <w:color w:val="000000"/>
          <w:sz w:val="28"/>
          <w:szCs w:val="28"/>
        </w:rPr>
        <w:t xml:space="preserve">-компании: взаимодействие и конкуренция: монография / Л.С. Александрова, А.В. Бердышев, А.О. </w:t>
      </w:r>
      <w:proofErr w:type="spellStart"/>
      <w:r w:rsidRPr="00FE58F3">
        <w:rPr>
          <w:rFonts w:eastAsiaTheme="minorHAnsi"/>
          <w:color w:val="000000"/>
          <w:sz w:val="28"/>
          <w:szCs w:val="28"/>
        </w:rPr>
        <w:t>Бурякова</w:t>
      </w:r>
      <w:proofErr w:type="spellEnd"/>
      <w:r w:rsidRPr="00FE58F3">
        <w:rPr>
          <w:rFonts w:eastAsiaTheme="minorHAnsi"/>
          <w:color w:val="000000"/>
          <w:sz w:val="28"/>
          <w:szCs w:val="28"/>
        </w:rPr>
        <w:t xml:space="preserve"> [и др.]; </w:t>
      </w:r>
      <w:proofErr w:type="spellStart"/>
      <w:proofErr w:type="gramStart"/>
      <w:r w:rsidRPr="00FE58F3">
        <w:rPr>
          <w:rFonts w:eastAsiaTheme="minorHAnsi"/>
          <w:color w:val="000000"/>
          <w:sz w:val="28"/>
          <w:szCs w:val="28"/>
        </w:rPr>
        <w:t>Финуниверситет</w:t>
      </w:r>
      <w:proofErr w:type="spellEnd"/>
      <w:r w:rsidRPr="00FE58F3">
        <w:rPr>
          <w:rFonts w:eastAsiaTheme="minorHAnsi"/>
          <w:color w:val="000000"/>
          <w:sz w:val="28"/>
          <w:szCs w:val="28"/>
        </w:rPr>
        <w:t xml:space="preserve"> ;</w:t>
      </w:r>
      <w:proofErr w:type="gramEnd"/>
      <w:r w:rsidRPr="00FE58F3">
        <w:rPr>
          <w:rFonts w:eastAsiaTheme="minorHAnsi"/>
          <w:color w:val="000000"/>
          <w:sz w:val="28"/>
          <w:szCs w:val="28"/>
        </w:rPr>
        <w:t xml:space="preserve"> под ред. Л.С. Александровой. — Москва: </w:t>
      </w:r>
      <w:proofErr w:type="spellStart"/>
      <w:r w:rsidRPr="00FE58F3">
        <w:rPr>
          <w:rFonts w:eastAsiaTheme="minorHAnsi"/>
          <w:color w:val="000000"/>
          <w:sz w:val="28"/>
          <w:szCs w:val="28"/>
        </w:rPr>
        <w:t>Русайнс</w:t>
      </w:r>
      <w:proofErr w:type="spellEnd"/>
      <w:r w:rsidRPr="00FE58F3">
        <w:rPr>
          <w:rFonts w:eastAsiaTheme="minorHAnsi"/>
          <w:color w:val="000000"/>
          <w:sz w:val="28"/>
          <w:szCs w:val="28"/>
        </w:rPr>
        <w:t xml:space="preserve">, 2021. — 304 с. — ISBN 978-5-4365-5881-3. — ЭБС BOOK.ru. - URL: https://book.ru/book/939568 (дата обращения: 08.06.2023).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w:t>
      </w:r>
    </w:p>
    <w:p w14:paraId="49D73E6E" w14:textId="77777777" w:rsidR="003F05E1" w:rsidRPr="00FE58F3" w:rsidRDefault="003F05E1" w:rsidP="003F05E1">
      <w:pPr>
        <w:pStyle w:val="aa"/>
        <w:numPr>
          <w:ilvl w:val="0"/>
          <w:numId w:val="36"/>
        </w:numPr>
        <w:rPr>
          <w:rFonts w:eastAsiaTheme="minorHAnsi"/>
          <w:color w:val="000000"/>
          <w:sz w:val="28"/>
          <w:szCs w:val="28"/>
        </w:rPr>
      </w:pPr>
      <w:r w:rsidRPr="00FE58F3">
        <w:rPr>
          <w:rFonts w:eastAsiaTheme="minorHAnsi"/>
          <w:color w:val="000000"/>
          <w:sz w:val="28"/>
          <w:szCs w:val="28"/>
        </w:rPr>
        <w:t xml:space="preserve">Гусева И.А. Финансовые технологии и финансовый инжиниринг: учебник для направления магистратуры "Экономика" / И.А. Гусева; </w:t>
      </w:r>
      <w:proofErr w:type="spellStart"/>
      <w:r w:rsidRPr="00FE58F3">
        <w:rPr>
          <w:rFonts w:eastAsiaTheme="minorHAnsi"/>
          <w:color w:val="000000"/>
          <w:sz w:val="28"/>
          <w:szCs w:val="28"/>
        </w:rPr>
        <w:t>Финуниверситет</w:t>
      </w:r>
      <w:proofErr w:type="spellEnd"/>
      <w:r w:rsidRPr="00FE58F3">
        <w:rPr>
          <w:rFonts w:eastAsiaTheme="minorHAnsi"/>
          <w:color w:val="000000"/>
          <w:sz w:val="28"/>
          <w:szCs w:val="28"/>
        </w:rPr>
        <w:t xml:space="preserve">. - Москва: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2021. - 314 с. - Магистратура.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непосредственный. - ЭБС BOOK.ru. - То же. - 2023. - URL: https://book.ru/book/945205 (дата обращения: 08.06.2023).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 </w:t>
      </w:r>
    </w:p>
    <w:p w14:paraId="6182D26F" w14:textId="77777777" w:rsidR="003F05E1" w:rsidRPr="00FE58F3" w:rsidRDefault="003F05E1" w:rsidP="003F05E1">
      <w:pPr>
        <w:pStyle w:val="aa"/>
        <w:numPr>
          <w:ilvl w:val="0"/>
          <w:numId w:val="36"/>
        </w:numPr>
        <w:rPr>
          <w:color w:val="0D0D0D"/>
          <w:sz w:val="28"/>
          <w:szCs w:val="28"/>
        </w:rPr>
      </w:pPr>
      <w:r>
        <w:rPr>
          <w:color w:val="0D0D0D"/>
          <w:sz w:val="28"/>
          <w:szCs w:val="28"/>
        </w:rPr>
        <w:lastRenderedPageBreak/>
        <w:t>Ларина, О. И.</w:t>
      </w:r>
      <w:r w:rsidRPr="00FE58F3">
        <w:rPr>
          <w:color w:val="0D0D0D"/>
          <w:sz w:val="28"/>
          <w:szCs w:val="28"/>
        </w:rPr>
        <w:t xml:space="preserve"> Цифровизация финансового рынка: направления и </w:t>
      </w:r>
      <w:proofErr w:type="gramStart"/>
      <w:r w:rsidRPr="00FE58F3">
        <w:rPr>
          <w:color w:val="0D0D0D"/>
          <w:sz w:val="28"/>
          <w:szCs w:val="28"/>
        </w:rPr>
        <w:t>технологии :</w:t>
      </w:r>
      <w:proofErr w:type="gramEnd"/>
      <w:r w:rsidRPr="00FE58F3">
        <w:rPr>
          <w:color w:val="0D0D0D"/>
          <w:sz w:val="28"/>
          <w:szCs w:val="28"/>
        </w:rPr>
        <w:t xml:space="preserve"> монография / О. И. Ларина, Н. В. </w:t>
      </w:r>
      <w:proofErr w:type="spellStart"/>
      <w:r w:rsidRPr="00FE58F3">
        <w:rPr>
          <w:color w:val="0D0D0D"/>
          <w:sz w:val="28"/>
          <w:szCs w:val="28"/>
        </w:rPr>
        <w:t>Морыженкова</w:t>
      </w:r>
      <w:proofErr w:type="spellEnd"/>
      <w:r w:rsidRPr="00FE58F3">
        <w:rPr>
          <w:color w:val="0D0D0D"/>
          <w:sz w:val="28"/>
          <w:szCs w:val="28"/>
        </w:rPr>
        <w:t xml:space="preserve">. — </w:t>
      </w:r>
      <w:proofErr w:type="gramStart"/>
      <w:r w:rsidRPr="00FE58F3">
        <w:rPr>
          <w:color w:val="0D0D0D"/>
          <w:sz w:val="28"/>
          <w:szCs w:val="28"/>
        </w:rPr>
        <w:t>Москва :</w:t>
      </w:r>
      <w:proofErr w:type="gramEnd"/>
      <w:r w:rsidRPr="00FE58F3">
        <w:rPr>
          <w:color w:val="0D0D0D"/>
          <w:sz w:val="28"/>
          <w:szCs w:val="28"/>
        </w:rPr>
        <w:t xml:space="preserve"> </w:t>
      </w:r>
      <w:proofErr w:type="spellStart"/>
      <w:r w:rsidRPr="00FE58F3">
        <w:rPr>
          <w:color w:val="0D0D0D"/>
          <w:sz w:val="28"/>
          <w:szCs w:val="28"/>
        </w:rPr>
        <w:t>Русайнс</w:t>
      </w:r>
      <w:proofErr w:type="spellEnd"/>
      <w:r w:rsidRPr="00FE58F3">
        <w:rPr>
          <w:color w:val="0D0D0D"/>
          <w:sz w:val="28"/>
          <w:szCs w:val="28"/>
        </w:rPr>
        <w:t xml:space="preserve">, 2023. — 130 с. — ISBN 978-5-466-03056-3. — ЭБС BOOK.ru. - URL: https://book.ru/book/949399 (дата обращения: 08.06.2023). — </w:t>
      </w:r>
      <w:proofErr w:type="gramStart"/>
      <w:r w:rsidRPr="00FE58F3">
        <w:rPr>
          <w:color w:val="0D0D0D"/>
          <w:sz w:val="28"/>
          <w:szCs w:val="28"/>
        </w:rPr>
        <w:t>Текст :</w:t>
      </w:r>
      <w:proofErr w:type="gramEnd"/>
      <w:r w:rsidRPr="00FE58F3">
        <w:rPr>
          <w:color w:val="0D0D0D"/>
          <w:sz w:val="28"/>
          <w:szCs w:val="28"/>
        </w:rPr>
        <w:t xml:space="preserve"> электронный.</w:t>
      </w:r>
    </w:p>
    <w:p w14:paraId="72CFC94F" w14:textId="77777777" w:rsidR="003F05E1" w:rsidRPr="00574FD0" w:rsidRDefault="003F05E1" w:rsidP="003F05E1">
      <w:pPr>
        <w:pStyle w:val="aa"/>
        <w:jc w:val="both"/>
        <w:rPr>
          <w:color w:val="0D0D0D"/>
          <w:sz w:val="28"/>
          <w:szCs w:val="28"/>
        </w:rPr>
      </w:pPr>
    </w:p>
    <w:p w14:paraId="286AC580" w14:textId="77777777" w:rsidR="003F05E1" w:rsidRPr="00973EAE" w:rsidRDefault="003F05E1" w:rsidP="003F05E1">
      <w:pPr>
        <w:pStyle w:val="1"/>
        <w:spacing w:before="0" w:line="240" w:lineRule="auto"/>
        <w:rPr>
          <w:rFonts w:ascii="Times New Roman" w:hAnsi="Times New Roman"/>
          <w:b/>
          <w:color w:val="000000" w:themeColor="text1"/>
          <w:sz w:val="28"/>
        </w:rPr>
      </w:pPr>
      <w:bookmarkStart w:id="34" w:name="_Toc137057709"/>
      <w:bookmarkStart w:id="35" w:name="_Hlk137056849"/>
      <w:r w:rsidRPr="00973EAE">
        <w:rPr>
          <w:rFonts w:ascii="Times New Roman" w:hAnsi="Times New Roman"/>
          <w:b/>
          <w:color w:val="000000" w:themeColor="text1"/>
          <w:sz w:val="28"/>
        </w:rPr>
        <w:t xml:space="preserve">9. Перечень </w:t>
      </w:r>
      <w:r w:rsidRPr="00973EAE">
        <w:rPr>
          <w:rFonts w:ascii="Times New Roman" w:hAnsi="Times New Roman"/>
          <w:b/>
          <w:color w:val="000000" w:themeColor="text1"/>
          <w:sz w:val="28"/>
        </w:rPr>
        <w:tab/>
        <w:t xml:space="preserve">ресурсов </w:t>
      </w:r>
      <w:r w:rsidRPr="00973EAE">
        <w:rPr>
          <w:rFonts w:ascii="Times New Roman" w:hAnsi="Times New Roman"/>
          <w:b/>
          <w:color w:val="000000" w:themeColor="text1"/>
          <w:sz w:val="28"/>
        </w:rPr>
        <w:tab/>
        <w:t>информационно-телекоммуникационной сети «Интернет», необходимых для освоения дисциплины</w:t>
      </w:r>
      <w:bookmarkEnd w:id="34"/>
    </w:p>
    <w:p w14:paraId="23278543" w14:textId="77777777" w:rsidR="003F05E1" w:rsidRPr="003815C5" w:rsidRDefault="003F05E1" w:rsidP="003F05E1">
      <w:pPr>
        <w:spacing w:line="240" w:lineRule="auto"/>
        <w:contextualSpacing/>
        <w:jc w:val="both"/>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3E3012F0" w14:textId="77777777" w:rsidR="003F05E1" w:rsidRPr="003815C5" w:rsidRDefault="003F05E1" w:rsidP="003F05E1">
      <w:pPr>
        <w:spacing w:line="240" w:lineRule="auto"/>
        <w:contextualSpacing/>
        <w:jc w:val="both"/>
        <w:rPr>
          <w:sz w:val="26"/>
          <w:szCs w:val="26"/>
        </w:rPr>
      </w:pPr>
      <w:r w:rsidRPr="003815C5">
        <w:rPr>
          <w:sz w:val="26"/>
          <w:szCs w:val="26"/>
        </w:rPr>
        <w:t>2.</w:t>
      </w:r>
      <w:r w:rsidRPr="003815C5">
        <w:rPr>
          <w:sz w:val="26"/>
          <w:szCs w:val="26"/>
        </w:rPr>
        <w:tab/>
        <w:t>http://www.micex.ru</w:t>
      </w:r>
    </w:p>
    <w:p w14:paraId="5553527C" w14:textId="77777777" w:rsidR="003F05E1" w:rsidRPr="003815C5" w:rsidRDefault="003F05E1" w:rsidP="003F05E1">
      <w:pPr>
        <w:spacing w:line="240" w:lineRule="auto"/>
        <w:contextualSpacing/>
        <w:jc w:val="both"/>
        <w:rPr>
          <w:sz w:val="26"/>
          <w:szCs w:val="26"/>
        </w:rPr>
      </w:pPr>
      <w:r w:rsidRPr="003815C5">
        <w:rPr>
          <w:sz w:val="26"/>
          <w:szCs w:val="26"/>
        </w:rPr>
        <w:t>3.</w:t>
      </w:r>
      <w:r w:rsidRPr="003815C5">
        <w:rPr>
          <w:sz w:val="26"/>
          <w:szCs w:val="26"/>
        </w:rPr>
        <w:tab/>
        <w:t xml:space="preserve">http://www.cbonds.ru </w:t>
      </w:r>
    </w:p>
    <w:p w14:paraId="78903BF4" w14:textId="77777777" w:rsidR="003F05E1" w:rsidRPr="003815C5" w:rsidRDefault="003F05E1" w:rsidP="003F05E1">
      <w:pPr>
        <w:spacing w:line="240" w:lineRule="auto"/>
        <w:contextualSpacing/>
        <w:jc w:val="both"/>
        <w:rPr>
          <w:sz w:val="26"/>
          <w:szCs w:val="26"/>
        </w:rPr>
      </w:pPr>
      <w:r w:rsidRPr="003815C5">
        <w:rPr>
          <w:sz w:val="26"/>
          <w:szCs w:val="26"/>
        </w:rPr>
        <w:t>4.</w:t>
      </w:r>
      <w:r w:rsidRPr="003815C5">
        <w:rPr>
          <w:sz w:val="26"/>
          <w:szCs w:val="26"/>
        </w:rPr>
        <w:tab/>
        <w:t>http://www.minfin.ru</w:t>
      </w:r>
    </w:p>
    <w:p w14:paraId="505908D5" w14:textId="77777777" w:rsidR="003F05E1" w:rsidRPr="003815C5" w:rsidRDefault="003F05E1" w:rsidP="003F05E1">
      <w:pPr>
        <w:spacing w:line="240" w:lineRule="auto"/>
        <w:contextualSpacing/>
        <w:jc w:val="both"/>
        <w:rPr>
          <w:sz w:val="26"/>
          <w:szCs w:val="26"/>
          <w:lang w:val="en-US"/>
        </w:rPr>
      </w:pPr>
      <w:r w:rsidRPr="003815C5">
        <w:rPr>
          <w:sz w:val="26"/>
          <w:szCs w:val="26"/>
          <w:lang w:val="en-US"/>
        </w:rPr>
        <w:t>5.</w:t>
      </w:r>
      <w:r w:rsidRPr="003815C5">
        <w:rPr>
          <w:sz w:val="26"/>
          <w:szCs w:val="26"/>
          <w:lang w:val="en-US"/>
        </w:rPr>
        <w:tab/>
        <w:t>http://www.imf.org</w:t>
      </w:r>
    </w:p>
    <w:p w14:paraId="02B4C3B3" w14:textId="77777777" w:rsidR="003F05E1" w:rsidRPr="003815C5" w:rsidRDefault="003F05E1" w:rsidP="003F05E1">
      <w:pPr>
        <w:spacing w:line="240" w:lineRule="auto"/>
        <w:contextualSpacing/>
        <w:jc w:val="both"/>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6BC46837" w14:textId="77777777" w:rsidR="003F05E1" w:rsidRPr="003815C5" w:rsidRDefault="003F05E1" w:rsidP="003F05E1">
      <w:pPr>
        <w:spacing w:line="240" w:lineRule="auto"/>
        <w:contextualSpacing/>
        <w:jc w:val="both"/>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68DEFD0B" w14:textId="77777777" w:rsidR="003F05E1" w:rsidRPr="003815C5" w:rsidRDefault="003F05E1" w:rsidP="003F05E1">
      <w:pPr>
        <w:spacing w:line="240" w:lineRule="auto"/>
        <w:contextualSpacing/>
        <w:jc w:val="both"/>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4D9E7187" w14:textId="77777777" w:rsidR="003F05E1" w:rsidRPr="003815C5" w:rsidRDefault="003F05E1" w:rsidP="003F05E1">
      <w:pPr>
        <w:spacing w:line="240" w:lineRule="auto"/>
        <w:contextualSpacing/>
        <w:jc w:val="both"/>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52761C69" w14:textId="77777777" w:rsidR="003F05E1" w:rsidRPr="00B04997" w:rsidRDefault="003F05E1" w:rsidP="003F05E1">
      <w:pPr>
        <w:spacing w:line="240" w:lineRule="auto"/>
        <w:contextualSpacing/>
        <w:jc w:val="both"/>
        <w:rPr>
          <w:sz w:val="26"/>
          <w:szCs w:val="26"/>
          <w:lang w:val="en-US"/>
        </w:rPr>
      </w:pPr>
      <w:r w:rsidRPr="00B04997">
        <w:rPr>
          <w:sz w:val="26"/>
          <w:szCs w:val="26"/>
          <w:lang w:val="en-US"/>
        </w:rPr>
        <w:t>10.</w:t>
      </w:r>
      <w:r w:rsidRPr="00B04997">
        <w:rPr>
          <w:sz w:val="26"/>
          <w:szCs w:val="26"/>
          <w:lang w:val="en-US"/>
        </w:rPr>
        <w:tab/>
      </w:r>
      <w:r w:rsidRPr="003815C5">
        <w:rPr>
          <w:sz w:val="26"/>
          <w:szCs w:val="26"/>
          <w:lang w:val="en-US"/>
        </w:rPr>
        <w:t>http</w:t>
      </w:r>
      <w:r w:rsidRPr="00B04997">
        <w:rPr>
          <w:sz w:val="26"/>
          <w:szCs w:val="26"/>
          <w:lang w:val="en-US"/>
        </w:rPr>
        <w:t>://</w:t>
      </w:r>
      <w:r w:rsidRPr="003815C5">
        <w:rPr>
          <w:sz w:val="26"/>
          <w:szCs w:val="26"/>
          <w:lang w:val="en-US"/>
        </w:rPr>
        <w:t>www</w:t>
      </w:r>
      <w:r w:rsidRPr="00B04997">
        <w:rPr>
          <w:sz w:val="26"/>
          <w:szCs w:val="26"/>
          <w:lang w:val="en-US"/>
        </w:rPr>
        <w:t>.</w:t>
      </w:r>
      <w:r w:rsidRPr="003815C5">
        <w:rPr>
          <w:sz w:val="26"/>
          <w:szCs w:val="26"/>
          <w:lang w:val="en-US"/>
        </w:rPr>
        <w:t>libertarium</w:t>
      </w:r>
      <w:r w:rsidRPr="00B04997">
        <w:rPr>
          <w:sz w:val="26"/>
          <w:szCs w:val="26"/>
          <w:lang w:val="en-US"/>
        </w:rPr>
        <w:t>.</w:t>
      </w:r>
      <w:r w:rsidRPr="003815C5">
        <w:rPr>
          <w:sz w:val="26"/>
          <w:szCs w:val="26"/>
          <w:lang w:val="en-US"/>
        </w:rPr>
        <w:t>ru</w:t>
      </w:r>
      <w:r w:rsidRPr="00B04997">
        <w:rPr>
          <w:sz w:val="26"/>
          <w:szCs w:val="26"/>
          <w:lang w:val="en-US"/>
        </w:rPr>
        <w:t>/</w:t>
      </w:r>
      <w:r w:rsidRPr="003815C5">
        <w:rPr>
          <w:sz w:val="26"/>
          <w:szCs w:val="26"/>
          <w:lang w:val="en-US"/>
        </w:rPr>
        <w:t>library</w:t>
      </w:r>
    </w:p>
    <w:p w14:paraId="182CD638" w14:textId="77777777" w:rsidR="003F05E1" w:rsidRPr="003815C5" w:rsidRDefault="003F05E1" w:rsidP="003F05E1">
      <w:pPr>
        <w:spacing w:line="240" w:lineRule="auto"/>
        <w:contextualSpacing/>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0B22CF4E" w14:textId="77777777" w:rsidR="003F05E1" w:rsidRPr="003815C5" w:rsidRDefault="003F05E1" w:rsidP="003F05E1">
      <w:pPr>
        <w:spacing w:line="240" w:lineRule="auto"/>
        <w:contextualSpacing/>
        <w:jc w:val="both"/>
        <w:rPr>
          <w:sz w:val="26"/>
          <w:szCs w:val="26"/>
        </w:rPr>
      </w:pPr>
      <w:r w:rsidRPr="003815C5">
        <w:rPr>
          <w:sz w:val="26"/>
          <w:szCs w:val="26"/>
        </w:rPr>
        <w:t>12.</w:t>
      </w:r>
      <w:r w:rsidRPr="003815C5">
        <w:rPr>
          <w:sz w:val="26"/>
          <w:szCs w:val="26"/>
        </w:rPr>
        <w:tab/>
        <w:t xml:space="preserve">Электронные ресурсы Библиотечно-информационного комплекса </w:t>
      </w:r>
      <w:proofErr w:type="spellStart"/>
      <w:r w:rsidRPr="003815C5">
        <w:rPr>
          <w:sz w:val="26"/>
          <w:szCs w:val="26"/>
        </w:rPr>
        <w:t>Финуниверситета</w:t>
      </w:r>
      <w:proofErr w:type="spellEnd"/>
      <w:r w:rsidRPr="003815C5">
        <w:rPr>
          <w:sz w:val="26"/>
          <w:szCs w:val="26"/>
        </w:rPr>
        <w:t>:</w:t>
      </w:r>
    </w:p>
    <w:p w14:paraId="51779636"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http://www.library.fa.ru - Библиотечно-информационный комплекс </w:t>
      </w:r>
      <w:proofErr w:type="spellStart"/>
      <w:r w:rsidRPr="003815C5">
        <w:rPr>
          <w:sz w:val="26"/>
          <w:szCs w:val="26"/>
        </w:rPr>
        <w:t>Финуниверситета</w:t>
      </w:r>
      <w:proofErr w:type="spellEnd"/>
    </w:p>
    <w:p w14:paraId="73CA7C44"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http://elib.fa.ru - Электронная библиотека Финансового университета </w:t>
      </w:r>
    </w:p>
    <w:p w14:paraId="3A0E3710"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http://biblioclub.ru - Электронно-библиотечная система «Университетская библиотека ОНЛАЙН» </w:t>
      </w:r>
    </w:p>
    <w:p w14:paraId="4E632C1D"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https://urait.ru/ - </w:t>
      </w:r>
      <w:r>
        <w:rPr>
          <w:sz w:val="26"/>
          <w:szCs w:val="26"/>
        </w:rPr>
        <w:t>Образовательная платформа</w:t>
      </w:r>
      <w:r w:rsidRPr="003815C5">
        <w:rPr>
          <w:sz w:val="26"/>
          <w:szCs w:val="26"/>
        </w:rPr>
        <w:t xml:space="preserve"> издательства «ЮРАЙТ» </w:t>
      </w:r>
    </w:p>
    <w:p w14:paraId="4DA0436E"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https://e.lanbook.com/ - Электронно-библиотечная система издательства «Лань» </w:t>
      </w:r>
    </w:p>
    <w:p w14:paraId="1847A636"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http://ebs.prospekt.org/books - Электронно-библиотечная система издательства Проспект </w:t>
      </w:r>
    </w:p>
    <w:p w14:paraId="0FC01187"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http://www.book.ru - Электронно-библиотечная система BOOK.RU </w:t>
      </w:r>
    </w:p>
    <w:p w14:paraId="566D2C74"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http://www.znanium.com - Электронно-библиотечная система Znanium.com. </w:t>
      </w:r>
    </w:p>
    <w:p w14:paraId="354F31C3"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http://lib.alpinadigital.ru/ - Деловая онлайн-библиотека Alpina Digital </w:t>
      </w:r>
    </w:p>
    <w:p w14:paraId="3A34D497"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https://grebennikon.ru/ - Электронная библиотека Издательского дома «Гребенников» </w:t>
      </w:r>
    </w:p>
    <w:p w14:paraId="17CC7B07"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r>
      <w:proofErr w:type="gramStart"/>
      <w:r w:rsidRPr="003815C5">
        <w:rPr>
          <w:sz w:val="26"/>
          <w:szCs w:val="26"/>
        </w:rPr>
        <w:t>http://elibrary.ru  -</w:t>
      </w:r>
      <w:proofErr w:type="gramEnd"/>
      <w:r w:rsidRPr="003815C5">
        <w:rPr>
          <w:sz w:val="26"/>
          <w:szCs w:val="26"/>
        </w:rPr>
        <w:t xml:space="preserve"> Научная электронная библиотека eLibrary.ru </w:t>
      </w:r>
    </w:p>
    <w:p w14:paraId="1A986AAD" w14:textId="77777777" w:rsidR="003F05E1" w:rsidRPr="003815C5"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http://search.ebscohost.com - Пакет баз данных компании EBSCO Publishing, крупнейшего агрегатора научных ресурсов ведущих издательств мира </w:t>
      </w:r>
    </w:p>
    <w:p w14:paraId="64412BFD" w14:textId="77777777" w:rsidR="003F05E1" w:rsidRPr="00973EAE" w:rsidRDefault="003F05E1" w:rsidP="003F05E1">
      <w:pPr>
        <w:spacing w:line="240" w:lineRule="auto"/>
        <w:contextualSpacing/>
        <w:jc w:val="both"/>
        <w:rPr>
          <w:sz w:val="26"/>
          <w:szCs w:val="26"/>
        </w:rPr>
      </w:pPr>
      <w:r w:rsidRPr="003815C5">
        <w:rPr>
          <w:sz w:val="26"/>
          <w:szCs w:val="26"/>
        </w:rPr>
        <w:t>•</w:t>
      </w:r>
      <w:r w:rsidRPr="003815C5">
        <w:rPr>
          <w:sz w:val="26"/>
          <w:szCs w:val="26"/>
        </w:rPr>
        <w:tab/>
        <w:t xml:space="preserve">http://link.springer.com/ - Электронная коллекция книг издательства </w:t>
      </w:r>
      <w:proofErr w:type="spellStart"/>
      <w:r w:rsidRPr="003815C5">
        <w:rPr>
          <w:sz w:val="26"/>
          <w:szCs w:val="26"/>
        </w:rPr>
        <w:t>Springer</w:t>
      </w:r>
      <w:proofErr w:type="spellEnd"/>
      <w:r w:rsidRPr="003815C5">
        <w:rPr>
          <w:sz w:val="26"/>
          <w:szCs w:val="26"/>
        </w:rPr>
        <w:t xml:space="preserve">: </w:t>
      </w:r>
      <w:proofErr w:type="spellStart"/>
      <w:r w:rsidRPr="003815C5">
        <w:rPr>
          <w:sz w:val="26"/>
          <w:szCs w:val="26"/>
        </w:rPr>
        <w:t>Springer</w:t>
      </w:r>
      <w:proofErr w:type="spellEnd"/>
      <w:r w:rsidRPr="003815C5">
        <w:rPr>
          <w:sz w:val="26"/>
          <w:szCs w:val="26"/>
        </w:rPr>
        <w:t xml:space="preserve"> </w:t>
      </w:r>
      <w:proofErr w:type="spellStart"/>
      <w:r w:rsidRPr="003815C5">
        <w:rPr>
          <w:sz w:val="26"/>
          <w:szCs w:val="26"/>
        </w:rPr>
        <w:t>eBooks</w:t>
      </w:r>
      <w:proofErr w:type="spellEnd"/>
    </w:p>
    <w:p w14:paraId="059267BB" w14:textId="49A3046A" w:rsidR="00973EAE" w:rsidRPr="003F05E1" w:rsidRDefault="003F05E1" w:rsidP="003F05E1">
      <w:pPr>
        <w:spacing w:after="0" w:line="240" w:lineRule="auto"/>
        <w:contextualSpacing/>
        <w:jc w:val="both"/>
        <w:rPr>
          <w:sz w:val="26"/>
          <w:szCs w:val="26"/>
        </w:rPr>
      </w:pPr>
      <w:r w:rsidRPr="003815C5">
        <w:rPr>
          <w:sz w:val="26"/>
          <w:szCs w:val="26"/>
        </w:rPr>
        <w:t>•</w:t>
      </w:r>
      <w:r w:rsidRPr="003815C5">
        <w:rPr>
          <w:sz w:val="26"/>
          <w:szCs w:val="26"/>
        </w:rPr>
        <w:tab/>
        <w:t xml:space="preserve">http://link.springer.com/ - Электронная коллекция книг издательства </w:t>
      </w:r>
      <w:proofErr w:type="spellStart"/>
      <w:r w:rsidRPr="003815C5">
        <w:rPr>
          <w:sz w:val="26"/>
          <w:szCs w:val="26"/>
        </w:rPr>
        <w:t>Springer</w:t>
      </w:r>
      <w:proofErr w:type="spellEnd"/>
      <w:r w:rsidRPr="003815C5">
        <w:rPr>
          <w:sz w:val="26"/>
          <w:szCs w:val="26"/>
        </w:rPr>
        <w:t xml:space="preserve">: </w:t>
      </w:r>
      <w:proofErr w:type="spellStart"/>
      <w:r w:rsidRPr="003815C5">
        <w:rPr>
          <w:sz w:val="26"/>
          <w:szCs w:val="26"/>
        </w:rPr>
        <w:t>Springer</w:t>
      </w:r>
      <w:proofErr w:type="spellEnd"/>
      <w:r w:rsidRPr="003815C5">
        <w:rPr>
          <w:sz w:val="26"/>
          <w:szCs w:val="26"/>
        </w:rPr>
        <w:t xml:space="preserve"> </w:t>
      </w:r>
      <w:proofErr w:type="spellStart"/>
      <w:r w:rsidRPr="003815C5">
        <w:rPr>
          <w:sz w:val="26"/>
          <w:szCs w:val="26"/>
        </w:rPr>
        <w:t>eBooks</w:t>
      </w:r>
      <w:bookmarkEnd w:id="35"/>
      <w:proofErr w:type="spellEnd"/>
    </w:p>
    <w:p w14:paraId="5CA227B4" w14:textId="77777777" w:rsidR="00973EAE" w:rsidRPr="002E0111" w:rsidRDefault="00973EAE" w:rsidP="002E0111">
      <w:pPr>
        <w:pStyle w:val="1"/>
        <w:rPr>
          <w:rFonts w:ascii="Times New Roman" w:hAnsi="Times New Roman" w:cs="Times New Roman"/>
          <w:b/>
          <w:color w:val="000000" w:themeColor="text1"/>
          <w:sz w:val="28"/>
          <w:szCs w:val="28"/>
        </w:rPr>
      </w:pPr>
      <w:bookmarkStart w:id="36" w:name="_Toc137057710"/>
      <w:bookmarkEnd w:id="33"/>
      <w:r w:rsidRPr="002E0111">
        <w:rPr>
          <w:rFonts w:ascii="Times New Roman" w:eastAsia="Arial Unicode MS" w:hAnsi="Times New Roman" w:cs="Times New Roman"/>
          <w:b/>
          <w:color w:val="000000" w:themeColor="text1"/>
          <w:sz w:val="28"/>
          <w:szCs w:val="28"/>
        </w:rPr>
        <w:t>10. Методические указания для обучающихся по освоению дисциплины</w:t>
      </w:r>
      <w:bookmarkEnd w:id="36"/>
      <w:r w:rsidRPr="002E0111">
        <w:rPr>
          <w:rFonts w:ascii="Times New Roman" w:hAnsi="Times New Roman" w:cs="Times New Roman"/>
          <w:b/>
          <w:color w:val="000000" w:themeColor="text1"/>
          <w:sz w:val="28"/>
          <w:szCs w:val="28"/>
        </w:rPr>
        <w:t xml:space="preserve"> </w:t>
      </w:r>
    </w:p>
    <w:p w14:paraId="53DA1C20" w14:textId="77777777" w:rsidR="00973EAE" w:rsidRPr="00C426CB" w:rsidRDefault="00973EAE" w:rsidP="00973EAE">
      <w:pPr>
        <w:spacing w:after="0" w:line="240" w:lineRule="auto"/>
        <w:ind w:firstLine="709"/>
        <w:jc w:val="both"/>
        <w:rPr>
          <w:sz w:val="28"/>
          <w:szCs w:val="28"/>
        </w:rPr>
      </w:pPr>
      <w:r w:rsidRPr="00C426CB">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rPr>
        <w:t>Финуниверситета</w:t>
      </w:r>
      <w:proofErr w:type="spellEnd"/>
      <w:r w:rsidRPr="00C426CB">
        <w:rPr>
          <w:sz w:val="28"/>
          <w:szCs w:val="28"/>
        </w:rPr>
        <w:t xml:space="preserve"> от </w:t>
      </w:r>
      <w:r w:rsidRPr="00C426CB">
        <w:rPr>
          <w:sz w:val="28"/>
          <w:szCs w:val="28"/>
        </w:rPr>
        <w:lastRenderedPageBreak/>
        <w:t xml:space="preserve">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rPr>
        <w:t>Финуниверситета</w:t>
      </w:r>
      <w:proofErr w:type="spellEnd"/>
      <w:r w:rsidRPr="00C426CB">
        <w:rPr>
          <w:sz w:val="28"/>
          <w:szCs w:val="28"/>
        </w:rPr>
        <w:t xml:space="preserve">»; подраздел «Методическая работа» - «Распоряжения»/«Приказы </w:t>
      </w:r>
      <w:proofErr w:type="spellStart"/>
      <w:r w:rsidRPr="00C426CB">
        <w:rPr>
          <w:sz w:val="28"/>
          <w:szCs w:val="28"/>
        </w:rPr>
        <w:t>Финуниверситета</w:t>
      </w:r>
      <w:proofErr w:type="spellEnd"/>
      <w:r w:rsidRPr="00C426CB">
        <w:rPr>
          <w:sz w:val="28"/>
          <w:szCs w:val="28"/>
        </w:rPr>
        <w:t>»).</w:t>
      </w:r>
    </w:p>
    <w:p w14:paraId="7175DB80" w14:textId="77777777" w:rsidR="00973EAE" w:rsidRDefault="00973EAE" w:rsidP="00973EAE">
      <w:pPr>
        <w:spacing w:after="0" w:line="240" w:lineRule="auto"/>
        <w:jc w:val="both"/>
        <w:rPr>
          <w:sz w:val="28"/>
          <w:szCs w:val="28"/>
        </w:rPr>
      </w:pPr>
    </w:p>
    <w:p w14:paraId="5172C292" w14:textId="77777777" w:rsidR="00973EAE" w:rsidRPr="00C426CB" w:rsidRDefault="00973EAE" w:rsidP="00973EAE">
      <w:pPr>
        <w:widowControl w:val="0"/>
        <w:shd w:val="clear" w:color="auto" w:fill="FFFFFF"/>
        <w:autoSpaceDE w:val="0"/>
        <w:autoSpaceDN w:val="0"/>
        <w:spacing w:after="0" w:line="240" w:lineRule="auto"/>
        <w:ind w:firstLine="567"/>
        <w:jc w:val="both"/>
        <w:rPr>
          <w:b/>
          <w:bCs/>
          <w:sz w:val="28"/>
          <w:szCs w:val="28"/>
        </w:rPr>
      </w:pPr>
      <w:r w:rsidRPr="00C426CB">
        <w:rPr>
          <w:b/>
          <w:bCs/>
          <w:sz w:val="28"/>
          <w:szCs w:val="28"/>
        </w:rPr>
        <w:t>Методические рекомендации по выполнению различных форм самостоятельных домашних заданий</w:t>
      </w:r>
    </w:p>
    <w:p w14:paraId="3A9F4BA8" w14:textId="77777777" w:rsidR="00973EAE" w:rsidRPr="00C426CB" w:rsidRDefault="00973EAE" w:rsidP="00973EAE">
      <w:pPr>
        <w:spacing w:after="0" w:line="240"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0C264619" w14:textId="77777777" w:rsidR="00973EAE" w:rsidRPr="00C426CB" w:rsidRDefault="00973EAE" w:rsidP="00973EAE">
      <w:pPr>
        <w:spacing w:after="0" w:line="240"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335BED4C" w14:textId="77777777" w:rsidR="00973EAE" w:rsidRPr="00C426CB" w:rsidRDefault="00973EAE" w:rsidP="00973EAE">
      <w:pPr>
        <w:spacing w:after="0" w:line="240"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68AB49A2"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E34C191"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0"/>
          <w:sz w:val="28"/>
          <w:szCs w:val="28"/>
        </w:rPr>
        <w:t xml:space="preserve">К выполнению заданий для самостоятельной работы предъявляются </w:t>
      </w:r>
      <w:r w:rsidRPr="00C426CB">
        <w:rPr>
          <w:spacing w:val="9"/>
          <w:sz w:val="28"/>
          <w:szCs w:val="28"/>
        </w:rPr>
        <w:t xml:space="preserve">следующие требования: задания должны исполняться самостоятельно и </w:t>
      </w:r>
      <w:r w:rsidRPr="00C426CB">
        <w:rPr>
          <w:spacing w:val="1"/>
          <w:sz w:val="28"/>
          <w:szCs w:val="28"/>
        </w:rPr>
        <w:t xml:space="preserve">представляться в установленный срок, а также соответствовать установленным </w:t>
      </w:r>
      <w:r w:rsidRPr="00C426CB">
        <w:rPr>
          <w:spacing w:val="-1"/>
          <w:sz w:val="28"/>
          <w:szCs w:val="28"/>
        </w:rPr>
        <w:t>требованиям по оформлению.</w:t>
      </w:r>
    </w:p>
    <w:p w14:paraId="18F298DE" w14:textId="77777777" w:rsidR="00973EAE" w:rsidRPr="00C426CB" w:rsidRDefault="00973EAE" w:rsidP="00973EAE">
      <w:pPr>
        <w:widowControl w:val="0"/>
        <w:shd w:val="clear" w:color="auto" w:fill="FFFFFF"/>
        <w:autoSpaceDE w:val="0"/>
        <w:autoSpaceDN w:val="0"/>
        <w:spacing w:after="0" w:line="240" w:lineRule="auto"/>
        <w:ind w:firstLine="567"/>
        <w:rPr>
          <w:sz w:val="28"/>
          <w:szCs w:val="28"/>
        </w:rPr>
      </w:pPr>
      <w:r w:rsidRPr="00C426CB">
        <w:rPr>
          <w:spacing w:val="-1"/>
          <w:sz w:val="28"/>
          <w:szCs w:val="28"/>
        </w:rPr>
        <w:t>Студентам следует:</w:t>
      </w:r>
    </w:p>
    <w:p w14:paraId="2DDF312D" w14:textId="77777777" w:rsidR="00973EAE" w:rsidRPr="00C426CB" w:rsidRDefault="00973EAE" w:rsidP="00973EAE">
      <w:pPr>
        <w:widowControl w:val="0"/>
        <w:shd w:val="clear" w:color="auto" w:fill="FFFFFF"/>
        <w:tabs>
          <w:tab w:val="left" w:pos="426"/>
        </w:tabs>
        <w:autoSpaceDE w:val="0"/>
        <w:autoSpaceDN w:val="0"/>
        <w:spacing w:after="0" w:line="240" w:lineRule="auto"/>
        <w:ind w:firstLine="567"/>
        <w:rPr>
          <w:sz w:val="28"/>
          <w:szCs w:val="28"/>
        </w:rPr>
      </w:pPr>
      <w:r w:rsidRPr="00C426CB">
        <w:rPr>
          <w:sz w:val="28"/>
          <w:szCs w:val="28"/>
        </w:rPr>
        <w:t>-</w:t>
      </w:r>
      <w:r w:rsidRPr="00C426CB">
        <w:rPr>
          <w:sz w:val="28"/>
          <w:szCs w:val="28"/>
        </w:rPr>
        <w:tab/>
      </w:r>
      <w:r w:rsidRPr="00C426CB">
        <w:rPr>
          <w:spacing w:val="1"/>
          <w:sz w:val="28"/>
          <w:szCs w:val="28"/>
        </w:rPr>
        <w:t>руководствоваться графиком самостоятельной работы, определенным РПД;</w:t>
      </w:r>
    </w:p>
    <w:p w14:paraId="666E4B7C" w14:textId="77777777" w:rsidR="00973EAE" w:rsidRPr="00C426CB" w:rsidRDefault="00973EAE" w:rsidP="00973EAE">
      <w:pPr>
        <w:widowControl w:val="0"/>
        <w:numPr>
          <w:ilvl w:val="0"/>
          <w:numId w:val="27"/>
        </w:numPr>
        <w:shd w:val="clear" w:color="auto" w:fill="FFFFFF"/>
        <w:tabs>
          <w:tab w:val="left" w:pos="426"/>
        </w:tabs>
        <w:autoSpaceDE w:val="0"/>
        <w:autoSpaceDN w:val="0"/>
        <w:adjustRightInd w:val="0"/>
        <w:spacing w:after="0" w:line="240" w:lineRule="auto"/>
        <w:ind w:firstLine="567"/>
        <w:jc w:val="both"/>
        <w:rPr>
          <w:sz w:val="28"/>
          <w:szCs w:val="28"/>
        </w:rPr>
      </w:pPr>
      <w:r w:rsidRPr="00C426CB">
        <w:rPr>
          <w:spacing w:val="5"/>
          <w:sz w:val="28"/>
          <w:szCs w:val="28"/>
        </w:rPr>
        <w:t xml:space="preserve">выполнять все плановые задания, выдаваемые преподавателем для </w:t>
      </w:r>
      <w:r w:rsidRPr="00C426CB">
        <w:rPr>
          <w:spacing w:val="1"/>
          <w:sz w:val="28"/>
          <w:szCs w:val="28"/>
        </w:rPr>
        <w:t xml:space="preserve">самостоятельного выполнения, и разбирать на семинарах и консультациях неясные </w:t>
      </w:r>
      <w:r w:rsidRPr="00C426CB">
        <w:rPr>
          <w:spacing w:val="-6"/>
          <w:sz w:val="28"/>
          <w:szCs w:val="28"/>
        </w:rPr>
        <w:t>вопросы;</w:t>
      </w:r>
    </w:p>
    <w:p w14:paraId="3052C078" w14:textId="77777777" w:rsidR="00973EAE" w:rsidRPr="00C426CB" w:rsidRDefault="00973EAE" w:rsidP="00973EAE">
      <w:pPr>
        <w:widowControl w:val="0"/>
        <w:numPr>
          <w:ilvl w:val="0"/>
          <w:numId w:val="27"/>
        </w:numPr>
        <w:shd w:val="clear" w:color="auto" w:fill="FFFFFF"/>
        <w:tabs>
          <w:tab w:val="left" w:pos="426"/>
        </w:tabs>
        <w:autoSpaceDE w:val="0"/>
        <w:autoSpaceDN w:val="0"/>
        <w:adjustRightInd w:val="0"/>
        <w:spacing w:after="0" w:line="240" w:lineRule="auto"/>
        <w:ind w:firstLine="567"/>
        <w:jc w:val="both"/>
        <w:rPr>
          <w:sz w:val="28"/>
          <w:szCs w:val="28"/>
        </w:rPr>
      </w:pPr>
      <w:r w:rsidRPr="00C426CB">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AE8F10" w14:textId="77777777" w:rsidR="00973EAE" w:rsidRPr="00C426CB" w:rsidRDefault="00973EAE" w:rsidP="00973EAE">
      <w:pPr>
        <w:widowControl w:val="0"/>
        <w:shd w:val="clear" w:color="auto" w:fill="FFFFFF"/>
        <w:autoSpaceDE w:val="0"/>
        <w:autoSpaceDN w:val="0"/>
        <w:spacing w:after="0" w:line="240" w:lineRule="auto"/>
        <w:ind w:firstLine="567"/>
        <w:jc w:val="both"/>
        <w:rPr>
          <w:b/>
          <w:bCs/>
          <w:sz w:val="28"/>
          <w:szCs w:val="28"/>
        </w:rPr>
      </w:pPr>
      <w:r w:rsidRPr="00C426CB">
        <w:rPr>
          <w:b/>
          <w:bCs/>
          <w:sz w:val="28"/>
          <w:szCs w:val="28"/>
        </w:rPr>
        <w:t xml:space="preserve"> Рекомендации по подготовке к лекционным занятиям</w:t>
      </w:r>
    </w:p>
    <w:p w14:paraId="50B33FFD"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7AAAB66"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Студентам необходимо:</w:t>
      </w:r>
    </w:p>
    <w:p w14:paraId="397E1D68" w14:textId="77777777" w:rsidR="00973EAE" w:rsidRPr="00C426CB" w:rsidRDefault="00973EAE" w:rsidP="00973EAE">
      <w:pPr>
        <w:numPr>
          <w:ilvl w:val="0"/>
          <w:numId w:val="32"/>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63ADED9" w14:textId="77777777" w:rsidR="00973EAE" w:rsidRPr="00C426CB" w:rsidRDefault="00973EAE" w:rsidP="00973EAE">
      <w:pPr>
        <w:numPr>
          <w:ilvl w:val="0"/>
          <w:numId w:val="32"/>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B83E9ED" w14:textId="77777777" w:rsidR="00973EAE" w:rsidRPr="00C426CB" w:rsidRDefault="00973EAE" w:rsidP="00973EAE">
      <w:pPr>
        <w:numPr>
          <w:ilvl w:val="0"/>
          <w:numId w:val="32"/>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EB1DA53" w14:textId="77777777" w:rsidR="00973EAE" w:rsidRPr="00C426CB" w:rsidRDefault="00973EAE" w:rsidP="00973EAE">
      <w:pPr>
        <w:widowControl w:val="0"/>
        <w:shd w:val="clear" w:color="auto" w:fill="FFFFFF"/>
        <w:autoSpaceDE w:val="0"/>
        <w:autoSpaceDN w:val="0"/>
        <w:spacing w:after="0" w:line="240" w:lineRule="auto"/>
        <w:ind w:firstLine="567"/>
        <w:jc w:val="both"/>
        <w:rPr>
          <w:b/>
          <w:bCs/>
          <w:sz w:val="28"/>
          <w:szCs w:val="28"/>
        </w:rPr>
      </w:pPr>
      <w:r w:rsidRPr="00C426CB">
        <w:rPr>
          <w:b/>
          <w:bCs/>
          <w:sz w:val="28"/>
          <w:szCs w:val="28"/>
        </w:rPr>
        <w:t>Рекомендации по подготовке к семинарским занятиям</w:t>
      </w:r>
    </w:p>
    <w:p w14:paraId="681188F4"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Студентам следует:</w:t>
      </w:r>
    </w:p>
    <w:p w14:paraId="03BFDA93"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приносить с собой рекомендованную преподавателем литературу к конкретному занятию;</w:t>
      </w:r>
    </w:p>
    <w:p w14:paraId="7230FC63"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C4F4AA3"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8EF45F9"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E5C5DD7"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888C8A9"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в ходе семинара давать конкретные, четкие ответы по существу вопросов;</w:t>
      </w:r>
    </w:p>
    <w:p w14:paraId="3286E724"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C5E31B5"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w:t>
      </w:r>
      <w:r w:rsidRPr="00C426CB">
        <w:rPr>
          <w:spacing w:val="3"/>
          <w:sz w:val="28"/>
          <w:szCs w:val="28"/>
        </w:rPr>
        <w:lastRenderedPageBreak/>
        <w:t xml:space="preserve">явиться на консультацию к преподавателю и отчитаться по теме, </w:t>
      </w:r>
      <w:proofErr w:type="spellStart"/>
      <w:r w:rsidRPr="00C426CB">
        <w:rPr>
          <w:spacing w:val="3"/>
          <w:sz w:val="28"/>
          <w:szCs w:val="28"/>
        </w:rPr>
        <w:t>изучавшейся</w:t>
      </w:r>
      <w:proofErr w:type="spellEnd"/>
      <w:r w:rsidRPr="00C426CB">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A5E098" w14:textId="77777777" w:rsidR="00973EAE" w:rsidRPr="00C426CB" w:rsidRDefault="00973EAE" w:rsidP="00973EAE">
      <w:pPr>
        <w:widowControl w:val="0"/>
        <w:tabs>
          <w:tab w:val="left" w:pos="756"/>
        </w:tabs>
        <w:autoSpaceDE w:val="0"/>
        <w:autoSpaceDN w:val="0"/>
        <w:spacing w:after="0" w:line="240" w:lineRule="auto"/>
        <w:ind w:firstLine="567"/>
        <w:jc w:val="both"/>
        <w:rPr>
          <w:b/>
          <w:sz w:val="28"/>
          <w:szCs w:val="28"/>
          <w:shd w:val="clear" w:color="auto" w:fill="FFFFFF"/>
        </w:rPr>
      </w:pPr>
      <w:r w:rsidRPr="00C426CB">
        <w:rPr>
          <w:b/>
          <w:sz w:val="28"/>
          <w:szCs w:val="28"/>
          <w:shd w:val="clear" w:color="auto" w:fill="FFFFFF"/>
        </w:rPr>
        <w:t>Методические рекомендации по подготовке к дискуссии</w:t>
      </w:r>
    </w:p>
    <w:p w14:paraId="2AA5FA2A"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C7AFA05"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54D666B6"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02F263D"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BDACEFE" w14:textId="77777777" w:rsidR="00973EAE" w:rsidRPr="00C426CB" w:rsidRDefault="00973EAE" w:rsidP="00973EAE">
      <w:pPr>
        <w:widowControl w:val="0"/>
        <w:tabs>
          <w:tab w:val="left" w:pos="756"/>
        </w:tabs>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Принципы работы на интерактивном занятии в форме дискуссии:</w:t>
      </w:r>
    </w:p>
    <w:p w14:paraId="4443E880" w14:textId="77777777" w:rsidR="00973EAE" w:rsidRPr="00C426CB" w:rsidRDefault="00973EAE" w:rsidP="00973EAE">
      <w:pPr>
        <w:numPr>
          <w:ilvl w:val="0"/>
          <w:numId w:val="31"/>
        </w:numPr>
        <w:tabs>
          <w:tab w:val="left" w:pos="426"/>
        </w:tabs>
        <w:spacing w:after="0" w:line="240" w:lineRule="auto"/>
        <w:ind w:left="0" w:firstLine="567"/>
        <w:jc w:val="both"/>
        <w:rPr>
          <w:sz w:val="28"/>
          <w:szCs w:val="28"/>
          <w:shd w:val="clear" w:color="auto" w:fill="FFFFFF"/>
        </w:rPr>
      </w:pPr>
      <w:r w:rsidRPr="00C426CB">
        <w:rPr>
          <w:sz w:val="28"/>
          <w:szCs w:val="28"/>
          <w:shd w:val="clear" w:color="auto" w:fill="FFFFFF"/>
        </w:rPr>
        <w:t xml:space="preserve">каждый участник дискуссии по любому вопросу имеет право на собственное мнение. </w:t>
      </w:r>
    </w:p>
    <w:p w14:paraId="7C3B44A6" w14:textId="77777777" w:rsidR="00973EAE" w:rsidRPr="00C426CB" w:rsidRDefault="00973EAE" w:rsidP="00973EAE">
      <w:pPr>
        <w:numPr>
          <w:ilvl w:val="0"/>
          <w:numId w:val="31"/>
        </w:numPr>
        <w:tabs>
          <w:tab w:val="left" w:pos="426"/>
        </w:tabs>
        <w:spacing w:after="0" w:line="240" w:lineRule="auto"/>
        <w:ind w:left="0" w:firstLine="567"/>
        <w:jc w:val="both"/>
        <w:rPr>
          <w:sz w:val="28"/>
          <w:szCs w:val="28"/>
          <w:shd w:val="clear" w:color="auto" w:fill="FFFFFF"/>
        </w:rPr>
      </w:pPr>
      <w:r w:rsidRPr="00C426CB">
        <w:rPr>
          <w:sz w:val="28"/>
          <w:szCs w:val="28"/>
          <w:shd w:val="clear" w:color="auto" w:fill="FFFFFF"/>
        </w:rPr>
        <w:t xml:space="preserve">отсутствие прямой критики личности, критике может подвергнуться только идея. </w:t>
      </w:r>
    </w:p>
    <w:p w14:paraId="08C57F75" w14:textId="77777777" w:rsidR="00973EAE" w:rsidRPr="00C426CB" w:rsidRDefault="00973EAE" w:rsidP="00973EAE">
      <w:pPr>
        <w:numPr>
          <w:ilvl w:val="0"/>
          <w:numId w:val="31"/>
        </w:numPr>
        <w:tabs>
          <w:tab w:val="left" w:pos="426"/>
        </w:tabs>
        <w:spacing w:after="0" w:line="240" w:lineRule="auto"/>
        <w:ind w:left="0" w:firstLine="567"/>
        <w:jc w:val="both"/>
        <w:rPr>
          <w:sz w:val="28"/>
          <w:szCs w:val="28"/>
          <w:shd w:val="clear" w:color="auto" w:fill="FFFFFF"/>
        </w:rPr>
      </w:pPr>
      <w:r w:rsidRPr="00C426CB">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BB75564" w14:textId="77777777" w:rsidR="00973EAE" w:rsidRPr="00C426CB" w:rsidRDefault="00973EAE" w:rsidP="00973EAE">
      <w:pPr>
        <w:spacing w:after="0" w:line="240" w:lineRule="auto"/>
        <w:ind w:firstLine="567"/>
        <w:contextualSpacing/>
        <w:rPr>
          <w:sz w:val="28"/>
          <w:szCs w:val="28"/>
          <w:shd w:val="clear" w:color="auto" w:fill="FFFFFF"/>
        </w:rPr>
      </w:pPr>
      <w:r w:rsidRPr="00C426CB">
        <w:rPr>
          <w:b/>
          <w:sz w:val="28"/>
          <w:szCs w:val="28"/>
          <w:shd w:val="clear" w:color="auto" w:fill="FFFFFF"/>
        </w:rPr>
        <w:t>Методические рекомендации по подготовке научного доклада</w:t>
      </w:r>
    </w:p>
    <w:p w14:paraId="6353A568"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AFD7CF2" w14:textId="77777777" w:rsidR="00973EAE" w:rsidRPr="00C426CB" w:rsidRDefault="00973EAE" w:rsidP="00973EAE">
      <w:pPr>
        <w:widowControl w:val="0"/>
        <w:shd w:val="clear" w:color="auto" w:fill="FFFFFF"/>
        <w:autoSpaceDE w:val="0"/>
        <w:autoSpaceDN w:val="0"/>
        <w:spacing w:after="0" w:line="240" w:lineRule="auto"/>
        <w:ind w:firstLine="567"/>
        <w:jc w:val="both"/>
        <w:rPr>
          <w:spacing w:val="-2"/>
          <w:sz w:val="28"/>
          <w:szCs w:val="28"/>
        </w:rPr>
      </w:pPr>
      <w:r w:rsidRPr="00C426CB">
        <w:rPr>
          <w:spacing w:val="2"/>
          <w:sz w:val="28"/>
          <w:szCs w:val="28"/>
        </w:rPr>
        <w:lastRenderedPageBreak/>
        <w:t xml:space="preserve">Цель научного доклада - развитие у студентов навыков аналитической работы </w:t>
      </w:r>
      <w:r w:rsidRPr="00C426CB">
        <w:rPr>
          <w:sz w:val="28"/>
          <w:szCs w:val="28"/>
        </w:rPr>
        <w:t xml:space="preserve">с научной литературой, анализа дискуссионных научных позиций, аргументации </w:t>
      </w:r>
      <w:r w:rsidRPr="00C426CB">
        <w:rPr>
          <w:spacing w:val="1"/>
          <w:sz w:val="28"/>
          <w:szCs w:val="28"/>
        </w:rPr>
        <w:t xml:space="preserve">собственных взглядов. Подготовка научных докладов также развивает творческий </w:t>
      </w:r>
      <w:r w:rsidRPr="00C426CB">
        <w:rPr>
          <w:spacing w:val="-2"/>
          <w:sz w:val="28"/>
          <w:szCs w:val="28"/>
        </w:rPr>
        <w:t>потенциал студентов.</w:t>
      </w:r>
    </w:p>
    <w:p w14:paraId="09AF148D" w14:textId="77777777" w:rsidR="00973EAE" w:rsidRPr="00C426CB" w:rsidRDefault="00973EAE" w:rsidP="00973EAE">
      <w:pPr>
        <w:widowControl w:val="0"/>
        <w:shd w:val="clear" w:color="auto" w:fill="FFFFFF"/>
        <w:autoSpaceDE w:val="0"/>
        <w:autoSpaceDN w:val="0"/>
        <w:spacing w:after="0" w:line="240" w:lineRule="auto"/>
        <w:ind w:firstLine="567"/>
        <w:jc w:val="both"/>
        <w:rPr>
          <w:spacing w:val="-2"/>
          <w:sz w:val="28"/>
          <w:szCs w:val="28"/>
        </w:rPr>
      </w:pPr>
      <w:r w:rsidRPr="00C426CB">
        <w:rPr>
          <w:spacing w:val="-2"/>
          <w:sz w:val="28"/>
          <w:szCs w:val="28"/>
        </w:rPr>
        <w:t>Научный доклад готовится под руководством преподавателя, который ведет практические (семинарские) занятия.</w:t>
      </w:r>
    </w:p>
    <w:p w14:paraId="1CB42763"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
          <w:sz w:val="28"/>
          <w:szCs w:val="28"/>
        </w:rPr>
        <w:t>Рекомендации студенту:</w:t>
      </w:r>
    </w:p>
    <w:p w14:paraId="4657C35A" w14:textId="77777777" w:rsidR="00973EAE" w:rsidRPr="00C426CB" w:rsidRDefault="00973EAE" w:rsidP="00973EAE">
      <w:pPr>
        <w:numPr>
          <w:ilvl w:val="0"/>
          <w:numId w:val="29"/>
        </w:numPr>
        <w:shd w:val="clear" w:color="auto" w:fill="FFFFFF"/>
        <w:tabs>
          <w:tab w:val="left" w:pos="426"/>
        </w:tabs>
        <w:spacing w:after="0" w:line="240" w:lineRule="auto"/>
        <w:ind w:left="0" w:firstLine="567"/>
        <w:jc w:val="both"/>
        <w:rPr>
          <w:spacing w:val="4"/>
          <w:sz w:val="28"/>
          <w:szCs w:val="28"/>
        </w:rPr>
      </w:pPr>
      <w:r w:rsidRPr="00C426CB">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FEE2AFD" w14:textId="77777777" w:rsidR="00973EAE" w:rsidRPr="00C426CB" w:rsidRDefault="00973EAE" w:rsidP="00973EAE">
      <w:pPr>
        <w:widowControl w:val="0"/>
        <w:numPr>
          <w:ilvl w:val="0"/>
          <w:numId w:val="29"/>
        </w:numPr>
        <w:shd w:val="clear" w:color="auto" w:fill="FFFFFF"/>
        <w:tabs>
          <w:tab w:val="left" w:pos="426"/>
          <w:tab w:val="left" w:pos="682"/>
          <w:tab w:val="left" w:pos="708"/>
        </w:tabs>
        <w:autoSpaceDE w:val="0"/>
        <w:autoSpaceDN w:val="0"/>
        <w:adjustRightInd w:val="0"/>
        <w:spacing w:after="0" w:line="240" w:lineRule="auto"/>
        <w:ind w:left="0" w:firstLine="567"/>
        <w:jc w:val="both"/>
        <w:rPr>
          <w:spacing w:val="4"/>
          <w:sz w:val="28"/>
          <w:szCs w:val="28"/>
        </w:rPr>
      </w:pPr>
      <w:r w:rsidRPr="00C426CB">
        <w:rPr>
          <w:spacing w:val="4"/>
          <w:sz w:val="28"/>
          <w:szCs w:val="28"/>
        </w:rPr>
        <w:t>представить доклад научному руководителю в письменной форме;</w:t>
      </w:r>
    </w:p>
    <w:p w14:paraId="5EF3F6D6" w14:textId="77777777" w:rsidR="00973EAE" w:rsidRPr="00C426CB" w:rsidRDefault="00973EAE" w:rsidP="00973EAE">
      <w:pPr>
        <w:widowControl w:val="0"/>
        <w:numPr>
          <w:ilvl w:val="0"/>
          <w:numId w:val="29"/>
        </w:numPr>
        <w:shd w:val="clear" w:color="auto" w:fill="FFFFFF"/>
        <w:tabs>
          <w:tab w:val="left" w:pos="426"/>
          <w:tab w:val="left" w:pos="682"/>
          <w:tab w:val="left" w:pos="708"/>
        </w:tabs>
        <w:autoSpaceDE w:val="0"/>
        <w:autoSpaceDN w:val="0"/>
        <w:adjustRightInd w:val="0"/>
        <w:spacing w:after="0" w:line="240" w:lineRule="auto"/>
        <w:ind w:left="0" w:firstLine="567"/>
        <w:jc w:val="both"/>
        <w:rPr>
          <w:sz w:val="28"/>
          <w:szCs w:val="28"/>
        </w:rPr>
      </w:pPr>
      <w:r w:rsidRPr="00C426CB">
        <w:rPr>
          <w:spacing w:val="4"/>
          <w:sz w:val="28"/>
          <w:szCs w:val="28"/>
        </w:rPr>
        <w:t xml:space="preserve">выступить на семинарском занятии с 10-15 минутной презентацией своего </w:t>
      </w:r>
      <w:r w:rsidRPr="00C426CB">
        <w:rPr>
          <w:spacing w:val="1"/>
          <w:sz w:val="28"/>
          <w:szCs w:val="28"/>
        </w:rPr>
        <w:t>научного доклада, ответить на вопросы студентов группы.</w:t>
      </w:r>
    </w:p>
    <w:p w14:paraId="50516228"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3"/>
          <w:sz w:val="28"/>
          <w:szCs w:val="28"/>
        </w:rPr>
        <w:t>Требования:</w:t>
      </w:r>
    </w:p>
    <w:p w14:paraId="5D2F8061" w14:textId="77777777" w:rsidR="00973EAE" w:rsidRPr="00C426CB" w:rsidRDefault="00973EAE" w:rsidP="00973EAE">
      <w:pPr>
        <w:numPr>
          <w:ilvl w:val="0"/>
          <w:numId w:val="30"/>
        </w:numPr>
        <w:shd w:val="clear" w:color="auto" w:fill="FFFFFF"/>
        <w:tabs>
          <w:tab w:val="left" w:pos="426"/>
        </w:tabs>
        <w:spacing w:after="0" w:line="240" w:lineRule="auto"/>
        <w:ind w:left="0" w:firstLine="567"/>
        <w:jc w:val="both"/>
        <w:rPr>
          <w:sz w:val="28"/>
          <w:szCs w:val="28"/>
        </w:rPr>
      </w:pPr>
      <w:r w:rsidRPr="00C426CB">
        <w:rPr>
          <w:spacing w:val="-1"/>
          <w:sz w:val="28"/>
          <w:szCs w:val="28"/>
        </w:rPr>
        <w:t xml:space="preserve">к оформлению научного доклада: шрифт — </w:t>
      </w:r>
      <w:r w:rsidRPr="00C426CB">
        <w:rPr>
          <w:spacing w:val="-1"/>
          <w:sz w:val="28"/>
          <w:szCs w:val="28"/>
          <w:lang w:val="en-US"/>
        </w:rPr>
        <w:t>Times</w:t>
      </w:r>
      <w:r w:rsidRPr="00C426CB">
        <w:rPr>
          <w:spacing w:val="-1"/>
          <w:sz w:val="28"/>
          <w:szCs w:val="28"/>
        </w:rPr>
        <w:t xml:space="preserve"> </w:t>
      </w:r>
      <w:r w:rsidRPr="00C426CB">
        <w:rPr>
          <w:spacing w:val="-1"/>
          <w:sz w:val="28"/>
          <w:szCs w:val="28"/>
          <w:lang w:val="en-US"/>
        </w:rPr>
        <w:t>New</w:t>
      </w:r>
      <w:r w:rsidRPr="00C426CB">
        <w:rPr>
          <w:spacing w:val="-1"/>
          <w:sz w:val="28"/>
          <w:szCs w:val="28"/>
        </w:rPr>
        <w:t xml:space="preserve"> </w:t>
      </w:r>
      <w:r w:rsidRPr="00C426CB">
        <w:rPr>
          <w:spacing w:val="-1"/>
          <w:sz w:val="28"/>
          <w:szCs w:val="28"/>
          <w:lang w:val="en-US"/>
        </w:rPr>
        <w:t>Roman</w:t>
      </w:r>
      <w:r w:rsidRPr="00C426CB">
        <w:rPr>
          <w:spacing w:val="-1"/>
          <w:sz w:val="28"/>
          <w:szCs w:val="28"/>
        </w:rPr>
        <w:t xml:space="preserve">, размер шрифта </w:t>
      </w:r>
      <w:r w:rsidRPr="00C426CB">
        <w:rPr>
          <w:spacing w:val="1"/>
          <w:sz w:val="28"/>
          <w:szCs w:val="28"/>
        </w:rPr>
        <w:t xml:space="preserve">-14, межстрочный интервал -1,5, размер полей - 2,5 см, отступ в начале абзаца - 1,25 </w:t>
      </w:r>
      <w:r w:rsidRPr="00C426CB">
        <w:rPr>
          <w:spacing w:val="4"/>
          <w:sz w:val="28"/>
          <w:szCs w:val="28"/>
        </w:rPr>
        <w:t xml:space="preserve">см, форматирование по ширине); листы доклада скреплены скоросшивателем. На </w:t>
      </w:r>
      <w:r w:rsidRPr="00C426CB">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025D0001" w14:textId="77777777" w:rsidR="00973EAE" w:rsidRPr="00C426CB" w:rsidRDefault="00973EAE" w:rsidP="00973EAE">
      <w:pPr>
        <w:numPr>
          <w:ilvl w:val="0"/>
          <w:numId w:val="30"/>
        </w:numPr>
        <w:shd w:val="clear" w:color="auto" w:fill="FFFFFF"/>
        <w:tabs>
          <w:tab w:val="left" w:pos="426"/>
        </w:tabs>
        <w:spacing w:after="0" w:line="240" w:lineRule="auto"/>
        <w:ind w:left="0" w:firstLine="567"/>
        <w:jc w:val="both"/>
        <w:rPr>
          <w:sz w:val="28"/>
          <w:szCs w:val="28"/>
        </w:rPr>
      </w:pPr>
      <w:r w:rsidRPr="00C426CB">
        <w:rPr>
          <w:sz w:val="28"/>
          <w:szCs w:val="28"/>
        </w:rPr>
        <w:t xml:space="preserve">к структуре доклада - оглавление, введение (указывается актуальность, цель и </w:t>
      </w:r>
      <w:r w:rsidRPr="00C426CB">
        <w:rPr>
          <w:spacing w:val="3"/>
          <w:sz w:val="28"/>
          <w:szCs w:val="28"/>
        </w:rPr>
        <w:t xml:space="preserve">задачи), основная часть, выводы автора, список литературы (не менее 5 позиций). </w:t>
      </w:r>
      <w:r w:rsidRPr="00C426CB">
        <w:rPr>
          <w:spacing w:val="8"/>
          <w:sz w:val="28"/>
          <w:szCs w:val="28"/>
        </w:rPr>
        <w:t xml:space="preserve">Объем согласовывается с преподавателем. В конце работы ставится дата ее </w:t>
      </w:r>
      <w:r w:rsidRPr="00C426CB">
        <w:rPr>
          <w:sz w:val="28"/>
          <w:szCs w:val="28"/>
        </w:rPr>
        <w:t>выполнения и подпись студента, выполнившего работу.</w:t>
      </w:r>
    </w:p>
    <w:p w14:paraId="44D5D605" w14:textId="77777777" w:rsidR="00973EAE" w:rsidRPr="00C426CB" w:rsidRDefault="00973EAE" w:rsidP="00973EAE">
      <w:pPr>
        <w:widowControl w:val="0"/>
        <w:shd w:val="clear" w:color="auto" w:fill="FFFFFF"/>
        <w:autoSpaceDE w:val="0"/>
        <w:autoSpaceDN w:val="0"/>
        <w:spacing w:after="0" w:line="240" w:lineRule="auto"/>
        <w:ind w:firstLine="567"/>
        <w:jc w:val="both"/>
        <w:rPr>
          <w:spacing w:val="-1"/>
          <w:sz w:val="28"/>
          <w:szCs w:val="28"/>
        </w:rPr>
      </w:pPr>
      <w:r w:rsidRPr="00C426CB">
        <w:rPr>
          <w:spacing w:val="2"/>
          <w:sz w:val="28"/>
          <w:szCs w:val="28"/>
        </w:rPr>
        <w:t xml:space="preserve">Общая оценка за доклад учитывает содержание доклада, его презентацию, а </w:t>
      </w:r>
      <w:r w:rsidRPr="00C426CB">
        <w:rPr>
          <w:spacing w:val="-1"/>
          <w:sz w:val="28"/>
          <w:szCs w:val="28"/>
        </w:rPr>
        <w:t>также ответы на вопросы.</w:t>
      </w:r>
    </w:p>
    <w:p w14:paraId="5A804560"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05F25044"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BFDF2C1"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1856BCD8"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2975F11" w14:textId="77777777" w:rsidR="00973EAE" w:rsidRPr="00C426CB" w:rsidRDefault="00973EAE" w:rsidP="00973EAE">
      <w:pPr>
        <w:widowControl w:val="0"/>
        <w:shd w:val="clear" w:color="auto" w:fill="FFFFFF"/>
        <w:autoSpaceDE w:val="0"/>
        <w:autoSpaceDN w:val="0"/>
        <w:ind w:firstLine="567"/>
        <w:rPr>
          <w:b/>
          <w:bCs/>
          <w:spacing w:val="1"/>
          <w:sz w:val="28"/>
          <w:szCs w:val="28"/>
        </w:rPr>
      </w:pPr>
      <w:r w:rsidRPr="00C426CB">
        <w:rPr>
          <w:b/>
          <w:bCs/>
          <w:sz w:val="28"/>
          <w:szCs w:val="28"/>
        </w:rPr>
        <w:t>Методические рекомендации по работе с литературой</w:t>
      </w:r>
    </w:p>
    <w:p w14:paraId="1426FCA6"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
          <w:sz w:val="28"/>
          <w:szCs w:val="28"/>
        </w:rPr>
        <w:t xml:space="preserve">Любая форма самостоятельной работы студента (подготовка к </w:t>
      </w:r>
      <w:r w:rsidRPr="00C426CB">
        <w:rPr>
          <w:spacing w:val="1"/>
          <w:sz w:val="28"/>
          <w:szCs w:val="28"/>
        </w:rPr>
        <w:lastRenderedPageBreak/>
        <w:t xml:space="preserve">семинарскому занятию, написание доклада и т.п.) начинается с изучения </w:t>
      </w:r>
      <w:r w:rsidRPr="00C426CB">
        <w:rPr>
          <w:sz w:val="28"/>
          <w:szCs w:val="28"/>
        </w:rPr>
        <w:t>соответствующей литературы как в библиотеке, так и дома.</w:t>
      </w:r>
    </w:p>
    <w:p w14:paraId="36B72E3E"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
          <w:sz w:val="28"/>
          <w:szCs w:val="28"/>
        </w:rPr>
        <w:t xml:space="preserve">К каждой теме учебной дисциплины подобрана основная и дополнительная </w:t>
      </w:r>
      <w:r w:rsidRPr="00C426CB">
        <w:rPr>
          <w:spacing w:val="-4"/>
          <w:sz w:val="28"/>
          <w:szCs w:val="28"/>
        </w:rPr>
        <w:t xml:space="preserve">литература. </w:t>
      </w:r>
      <w:r w:rsidRPr="00C426CB">
        <w:rPr>
          <w:spacing w:val="-2"/>
          <w:sz w:val="28"/>
          <w:szCs w:val="28"/>
        </w:rPr>
        <w:t xml:space="preserve">Основная литература - это учебники и учебные пособия. </w:t>
      </w:r>
      <w:r w:rsidRPr="00C426CB">
        <w:rPr>
          <w:spacing w:val="2"/>
          <w:sz w:val="28"/>
          <w:szCs w:val="28"/>
        </w:rPr>
        <w:t xml:space="preserve">Дополнительная литература - это монографии, сборники научных трудов, </w:t>
      </w:r>
      <w:r w:rsidRPr="00C426CB">
        <w:rPr>
          <w:spacing w:val="1"/>
          <w:sz w:val="28"/>
          <w:szCs w:val="28"/>
        </w:rPr>
        <w:t xml:space="preserve">журнальные и газетные статьи, различные справочники, энциклопедии, интернет </w:t>
      </w:r>
      <w:r w:rsidRPr="00C426CB">
        <w:rPr>
          <w:spacing w:val="-5"/>
          <w:sz w:val="28"/>
          <w:szCs w:val="28"/>
        </w:rPr>
        <w:t>ресурсы.</w:t>
      </w:r>
    </w:p>
    <w:p w14:paraId="2C75D45F"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z w:val="28"/>
          <w:szCs w:val="28"/>
        </w:rPr>
        <w:t>Рекомендации студенту:</w:t>
      </w:r>
    </w:p>
    <w:p w14:paraId="3F60FDCE" w14:textId="77777777" w:rsidR="00973EAE" w:rsidRPr="00C426CB" w:rsidRDefault="00973EAE" w:rsidP="00973EAE">
      <w:pPr>
        <w:numPr>
          <w:ilvl w:val="0"/>
          <w:numId w:val="28"/>
        </w:numPr>
        <w:shd w:val="clear" w:color="auto" w:fill="FFFFFF"/>
        <w:tabs>
          <w:tab w:val="left" w:pos="426"/>
        </w:tabs>
        <w:spacing w:after="0"/>
        <w:ind w:left="0" w:firstLine="567"/>
        <w:jc w:val="both"/>
        <w:rPr>
          <w:sz w:val="28"/>
          <w:szCs w:val="28"/>
        </w:rPr>
      </w:pPr>
      <w:r w:rsidRPr="00C426CB">
        <w:rPr>
          <w:sz w:val="28"/>
          <w:szCs w:val="28"/>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rPr>
        <w:t xml:space="preserve"> и научно-справочным аппаратом, прочитать аннотацию и предисловие. Целесообразно ее пролистать, </w:t>
      </w:r>
      <w:r w:rsidRPr="00C426CB">
        <w:rPr>
          <w:sz w:val="28"/>
          <w:szCs w:val="28"/>
        </w:rPr>
        <w:t xml:space="preserve">рассмотреть иллюстрации, таблицы, диаграммы, приложения. Такое поверхностное </w:t>
      </w:r>
      <w:r w:rsidRPr="00C426CB">
        <w:rPr>
          <w:spacing w:val="1"/>
          <w:sz w:val="28"/>
          <w:szCs w:val="28"/>
        </w:rPr>
        <w:t xml:space="preserve">ознакомление позволит узнать, какие главы следует читать внимательно, а какие - </w:t>
      </w:r>
      <w:r w:rsidRPr="00C426CB">
        <w:rPr>
          <w:spacing w:val="-3"/>
          <w:sz w:val="28"/>
          <w:szCs w:val="28"/>
        </w:rPr>
        <w:t>прочитать быстро;</w:t>
      </w:r>
    </w:p>
    <w:p w14:paraId="06F591A5" w14:textId="77777777" w:rsidR="00973EAE" w:rsidRPr="00C426CB" w:rsidRDefault="00973EAE" w:rsidP="00973EAE">
      <w:pPr>
        <w:numPr>
          <w:ilvl w:val="0"/>
          <w:numId w:val="28"/>
        </w:numPr>
        <w:shd w:val="clear" w:color="auto" w:fill="FFFFFF"/>
        <w:tabs>
          <w:tab w:val="left" w:pos="426"/>
        </w:tabs>
        <w:spacing w:after="0"/>
        <w:ind w:left="0" w:firstLine="567"/>
        <w:jc w:val="both"/>
        <w:rPr>
          <w:sz w:val="28"/>
          <w:szCs w:val="28"/>
        </w:rPr>
      </w:pPr>
      <w:r w:rsidRPr="00C426CB">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rPr>
        <w:t>источником целесообразно также выделять важную информацию;</w:t>
      </w:r>
    </w:p>
    <w:p w14:paraId="15E11733" w14:textId="77777777" w:rsidR="00973EAE" w:rsidRPr="00C426CB" w:rsidRDefault="00973EAE" w:rsidP="00973EAE">
      <w:pPr>
        <w:numPr>
          <w:ilvl w:val="0"/>
          <w:numId w:val="28"/>
        </w:numPr>
        <w:shd w:val="clear" w:color="auto" w:fill="FFFFFF"/>
        <w:tabs>
          <w:tab w:val="left" w:pos="426"/>
        </w:tabs>
        <w:spacing w:after="0"/>
        <w:ind w:left="0" w:firstLine="567"/>
        <w:jc w:val="both"/>
        <w:rPr>
          <w:spacing w:val="-1"/>
          <w:sz w:val="28"/>
          <w:szCs w:val="28"/>
        </w:rPr>
      </w:pPr>
      <w:r w:rsidRPr="00C426CB">
        <w:rPr>
          <w:spacing w:val="3"/>
          <w:sz w:val="28"/>
          <w:szCs w:val="28"/>
        </w:rPr>
        <w:t xml:space="preserve">если книга или журнал не являются собственностью студента, то </w:t>
      </w:r>
      <w:r w:rsidRPr="00C426CB">
        <w:rPr>
          <w:spacing w:val="5"/>
          <w:sz w:val="28"/>
          <w:szCs w:val="28"/>
        </w:rPr>
        <w:t xml:space="preserve">целесообразно записывать номера страниц, которые привлекли внимание. Позже </w:t>
      </w:r>
      <w:r w:rsidRPr="00C426CB">
        <w:rPr>
          <w:spacing w:val="8"/>
          <w:sz w:val="28"/>
          <w:szCs w:val="28"/>
        </w:rPr>
        <w:t xml:space="preserve">следует возвратиться к ним, перечитать или переписать нужную информацию. </w:t>
      </w:r>
      <w:r w:rsidRPr="00C426CB">
        <w:rPr>
          <w:spacing w:val="3"/>
          <w:sz w:val="28"/>
          <w:szCs w:val="28"/>
        </w:rPr>
        <w:t xml:space="preserve">Физическое действие по записыванию помогает прочно заложить данную </w:t>
      </w:r>
      <w:r w:rsidRPr="00C426CB">
        <w:rPr>
          <w:spacing w:val="-1"/>
          <w:sz w:val="28"/>
          <w:szCs w:val="28"/>
        </w:rPr>
        <w:t>информацию в «банк памяти».</w:t>
      </w:r>
    </w:p>
    <w:p w14:paraId="7B148095" w14:textId="0A496840" w:rsidR="00973EAE" w:rsidRPr="00C426CB" w:rsidRDefault="00973EAE" w:rsidP="00973EAE">
      <w:pPr>
        <w:widowControl w:val="0"/>
        <w:shd w:val="clear" w:color="auto" w:fill="FFFFFF"/>
        <w:autoSpaceDE w:val="0"/>
        <w:autoSpaceDN w:val="0"/>
        <w:ind w:firstLine="567"/>
        <w:jc w:val="both"/>
        <w:rPr>
          <w:spacing w:val="1"/>
          <w:sz w:val="28"/>
          <w:szCs w:val="28"/>
        </w:rPr>
      </w:pPr>
      <w:r w:rsidRPr="00C426CB">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C95DF1F" w14:textId="77777777" w:rsidR="00973EAE" w:rsidRPr="00252422" w:rsidRDefault="00973EAE" w:rsidP="00973EAE">
      <w:pPr>
        <w:widowControl w:val="0"/>
        <w:tabs>
          <w:tab w:val="left" w:pos="2798"/>
        </w:tabs>
        <w:autoSpaceDE w:val="0"/>
        <w:autoSpaceDN w:val="0"/>
        <w:spacing w:before="1" w:after="120"/>
        <w:jc w:val="both"/>
        <w:outlineLvl w:val="0"/>
        <w:rPr>
          <w:b/>
          <w:bCs/>
          <w:sz w:val="28"/>
          <w:szCs w:val="28"/>
        </w:rPr>
      </w:pPr>
      <w:bookmarkStart w:id="37" w:name="_bookmark18"/>
      <w:bookmarkStart w:id="38" w:name="_Toc117604658"/>
      <w:bookmarkStart w:id="39" w:name="_Toc131591867"/>
      <w:bookmarkStart w:id="40" w:name="_Toc135764354"/>
      <w:bookmarkStart w:id="41" w:name="_Toc137057711"/>
      <w:bookmarkEnd w:id="37"/>
      <w:r>
        <w:rPr>
          <w:b/>
          <w:bCs/>
          <w:sz w:val="28"/>
          <w:szCs w:val="28"/>
        </w:rPr>
        <w:t>11.</w:t>
      </w:r>
      <w:r w:rsidRPr="00252422">
        <w:rPr>
          <w:b/>
          <w:bCs/>
          <w:sz w:val="28"/>
          <w:szCs w:val="28"/>
        </w:rPr>
        <w:t>Перечень</w:t>
      </w:r>
      <w:r w:rsidRPr="00252422">
        <w:rPr>
          <w:b/>
          <w:bCs/>
          <w:spacing w:val="1"/>
          <w:sz w:val="28"/>
          <w:szCs w:val="28"/>
        </w:rPr>
        <w:t xml:space="preserve"> </w:t>
      </w:r>
      <w:r w:rsidRPr="00252422">
        <w:rPr>
          <w:b/>
          <w:bCs/>
          <w:sz w:val="28"/>
          <w:szCs w:val="28"/>
        </w:rPr>
        <w:t>информационных</w:t>
      </w:r>
      <w:r w:rsidRPr="00252422">
        <w:rPr>
          <w:b/>
          <w:bCs/>
          <w:spacing w:val="1"/>
          <w:sz w:val="28"/>
          <w:szCs w:val="28"/>
        </w:rPr>
        <w:t xml:space="preserve"> </w:t>
      </w:r>
      <w:r w:rsidRPr="00252422">
        <w:rPr>
          <w:b/>
          <w:bCs/>
          <w:sz w:val="28"/>
          <w:szCs w:val="28"/>
        </w:rPr>
        <w:t>технологий,</w:t>
      </w:r>
      <w:r w:rsidRPr="00252422">
        <w:rPr>
          <w:b/>
          <w:bCs/>
          <w:spacing w:val="1"/>
          <w:sz w:val="28"/>
          <w:szCs w:val="28"/>
        </w:rPr>
        <w:t xml:space="preserve"> </w:t>
      </w:r>
      <w:r w:rsidRPr="00252422">
        <w:rPr>
          <w:b/>
          <w:bCs/>
          <w:sz w:val="28"/>
          <w:szCs w:val="28"/>
        </w:rPr>
        <w:t>используемых</w:t>
      </w:r>
      <w:r w:rsidRPr="00252422">
        <w:rPr>
          <w:b/>
          <w:bCs/>
          <w:spacing w:val="1"/>
          <w:sz w:val="28"/>
          <w:szCs w:val="28"/>
        </w:rPr>
        <w:t xml:space="preserve"> </w:t>
      </w:r>
      <w:r w:rsidRPr="00252422">
        <w:rPr>
          <w:b/>
          <w:bCs/>
          <w:sz w:val="28"/>
          <w:szCs w:val="28"/>
        </w:rPr>
        <w:t>при</w:t>
      </w:r>
      <w:r w:rsidRPr="00252422">
        <w:rPr>
          <w:b/>
          <w:bCs/>
          <w:spacing w:val="-67"/>
          <w:sz w:val="28"/>
          <w:szCs w:val="28"/>
        </w:rPr>
        <w:t xml:space="preserve"> </w:t>
      </w:r>
      <w:r w:rsidRPr="00252422">
        <w:rPr>
          <w:b/>
          <w:bCs/>
          <w:sz w:val="28"/>
          <w:szCs w:val="28"/>
        </w:rPr>
        <w:t>осуществлении</w:t>
      </w:r>
      <w:r w:rsidRPr="00252422">
        <w:rPr>
          <w:b/>
          <w:bCs/>
          <w:spacing w:val="1"/>
          <w:sz w:val="28"/>
          <w:szCs w:val="28"/>
        </w:rPr>
        <w:t xml:space="preserve"> </w:t>
      </w:r>
      <w:r w:rsidRPr="00252422">
        <w:rPr>
          <w:b/>
          <w:bCs/>
          <w:sz w:val="28"/>
          <w:szCs w:val="28"/>
        </w:rPr>
        <w:t>образовательного</w:t>
      </w:r>
      <w:r w:rsidRPr="00252422">
        <w:rPr>
          <w:b/>
          <w:bCs/>
          <w:spacing w:val="1"/>
          <w:sz w:val="28"/>
          <w:szCs w:val="28"/>
        </w:rPr>
        <w:t xml:space="preserve"> </w:t>
      </w:r>
      <w:r w:rsidRPr="00252422">
        <w:rPr>
          <w:b/>
          <w:bCs/>
          <w:sz w:val="28"/>
          <w:szCs w:val="28"/>
        </w:rPr>
        <w:t>процесса</w:t>
      </w:r>
      <w:r w:rsidRPr="00252422">
        <w:rPr>
          <w:b/>
          <w:bCs/>
          <w:spacing w:val="1"/>
          <w:sz w:val="28"/>
          <w:szCs w:val="28"/>
        </w:rPr>
        <w:t xml:space="preserve"> </w:t>
      </w:r>
      <w:r w:rsidRPr="00252422">
        <w:rPr>
          <w:b/>
          <w:bCs/>
          <w:sz w:val="28"/>
          <w:szCs w:val="28"/>
        </w:rPr>
        <w:t>по</w:t>
      </w:r>
      <w:r w:rsidRPr="00252422">
        <w:rPr>
          <w:b/>
          <w:bCs/>
          <w:spacing w:val="1"/>
          <w:sz w:val="28"/>
          <w:szCs w:val="28"/>
        </w:rPr>
        <w:t xml:space="preserve"> </w:t>
      </w:r>
      <w:r w:rsidRPr="00252422">
        <w:rPr>
          <w:b/>
          <w:bCs/>
          <w:sz w:val="28"/>
          <w:szCs w:val="28"/>
        </w:rPr>
        <w:t>дисциплине,</w:t>
      </w:r>
      <w:r w:rsidRPr="00252422">
        <w:rPr>
          <w:b/>
          <w:bCs/>
          <w:spacing w:val="1"/>
          <w:sz w:val="28"/>
          <w:szCs w:val="28"/>
        </w:rPr>
        <w:t xml:space="preserve"> </w:t>
      </w:r>
      <w:r w:rsidRPr="00252422">
        <w:rPr>
          <w:b/>
          <w:bCs/>
          <w:sz w:val="28"/>
          <w:szCs w:val="28"/>
        </w:rPr>
        <w:t>включая</w:t>
      </w:r>
      <w:r w:rsidRPr="00252422">
        <w:rPr>
          <w:b/>
          <w:bCs/>
          <w:spacing w:val="1"/>
          <w:sz w:val="28"/>
          <w:szCs w:val="28"/>
        </w:rPr>
        <w:t xml:space="preserve"> </w:t>
      </w:r>
      <w:r w:rsidRPr="00252422">
        <w:rPr>
          <w:b/>
          <w:bCs/>
          <w:sz w:val="28"/>
          <w:szCs w:val="28"/>
        </w:rPr>
        <w:t>перечень необходимого программного обеспечения и информационных</w:t>
      </w:r>
      <w:r w:rsidRPr="00252422">
        <w:rPr>
          <w:b/>
          <w:bCs/>
          <w:spacing w:val="1"/>
          <w:sz w:val="28"/>
          <w:szCs w:val="28"/>
        </w:rPr>
        <w:t xml:space="preserve"> </w:t>
      </w:r>
      <w:r w:rsidRPr="00252422">
        <w:rPr>
          <w:b/>
          <w:bCs/>
          <w:sz w:val="28"/>
          <w:szCs w:val="28"/>
        </w:rPr>
        <w:t>справочных систем</w:t>
      </w:r>
      <w:bookmarkEnd w:id="38"/>
      <w:bookmarkEnd w:id="39"/>
      <w:bookmarkEnd w:id="40"/>
      <w:bookmarkEnd w:id="41"/>
    </w:p>
    <w:p w14:paraId="7C9D8000" w14:textId="77777777" w:rsidR="00973EAE" w:rsidRPr="00C426CB" w:rsidRDefault="00973EAE" w:rsidP="00973EAE">
      <w:pPr>
        <w:widowControl w:val="0"/>
        <w:autoSpaceDE w:val="0"/>
        <w:autoSpaceDN w:val="0"/>
        <w:spacing w:before="1"/>
        <w:ind w:firstLine="567"/>
        <w:jc w:val="both"/>
        <w:rPr>
          <w:sz w:val="28"/>
          <w:szCs w:val="28"/>
        </w:rPr>
      </w:pPr>
      <w:r w:rsidRPr="00C426CB">
        <w:rPr>
          <w:sz w:val="28"/>
          <w:szCs w:val="28"/>
        </w:rPr>
        <w:t>При изучении дисциплины используются информационные технологии</w:t>
      </w:r>
      <w:r w:rsidRPr="00C426CB">
        <w:rPr>
          <w:spacing w:val="1"/>
          <w:sz w:val="28"/>
          <w:szCs w:val="28"/>
        </w:rPr>
        <w:t xml:space="preserve"> </w:t>
      </w:r>
      <w:r w:rsidRPr="00C426CB">
        <w:rPr>
          <w:sz w:val="28"/>
          <w:szCs w:val="28"/>
        </w:rPr>
        <w:t xml:space="preserve">компании </w:t>
      </w:r>
      <w:r w:rsidRPr="00C426CB">
        <w:rPr>
          <w:sz w:val="28"/>
          <w:szCs w:val="28"/>
          <w:lang w:val="en-US"/>
        </w:rPr>
        <w:t>Microsoft</w:t>
      </w:r>
      <w:r w:rsidRPr="00C426CB">
        <w:rPr>
          <w:sz w:val="28"/>
          <w:szCs w:val="28"/>
        </w:rPr>
        <w:t xml:space="preserve">, мультимедийные материалы Минэкономразвития </w:t>
      </w:r>
      <w:proofErr w:type="gramStart"/>
      <w:r w:rsidRPr="00C426CB">
        <w:rPr>
          <w:sz w:val="28"/>
          <w:szCs w:val="28"/>
        </w:rPr>
        <w:t>и</w:t>
      </w:r>
      <w:r>
        <w:rPr>
          <w:sz w:val="28"/>
          <w:szCs w:val="28"/>
        </w:rPr>
        <w:t xml:space="preserve"> </w:t>
      </w:r>
      <w:r w:rsidRPr="00C426CB">
        <w:rPr>
          <w:spacing w:val="-67"/>
          <w:sz w:val="28"/>
          <w:szCs w:val="28"/>
        </w:rPr>
        <w:t xml:space="preserve"> </w:t>
      </w:r>
      <w:r w:rsidRPr="00C426CB">
        <w:rPr>
          <w:sz w:val="28"/>
          <w:szCs w:val="28"/>
        </w:rPr>
        <w:t>Минпромторга</w:t>
      </w:r>
      <w:proofErr w:type="gramEnd"/>
      <w:r w:rsidRPr="00C426CB">
        <w:rPr>
          <w:sz w:val="28"/>
          <w:szCs w:val="28"/>
        </w:rPr>
        <w:t>.</w:t>
      </w:r>
    </w:p>
    <w:p w14:paraId="414474BD" w14:textId="77777777" w:rsidR="00973EAE" w:rsidRPr="00C426CB" w:rsidRDefault="00973EAE" w:rsidP="00973EAE">
      <w:pPr>
        <w:widowControl w:val="0"/>
        <w:autoSpaceDE w:val="0"/>
        <w:autoSpaceDN w:val="0"/>
        <w:spacing w:before="240"/>
        <w:ind w:firstLine="567"/>
        <w:outlineLvl w:val="0"/>
        <w:rPr>
          <w:b/>
          <w:bCs/>
          <w:sz w:val="28"/>
          <w:szCs w:val="28"/>
        </w:rPr>
      </w:pPr>
      <w:bookmarkStart w:id="42" w:name="_bookmark19"/>
      <w:bookmarkEnd w:id="42"/>
      <w:r>
        <w:rPr>
          <w:b/>
          <w:bCs/>
          <w:sz w:val="28"/>
          <w:szCs w:val="28"/>
        </w:rPr>
        <w:t xml:space="preserve">       </w:t>
      </w:r>
      <w:bookmarkStart w:id="43" w:name="_Toc117604659"/>
      <w:bookmarkStart w:id="44" w:name="_Toc131591868"/>
      <w:bookmarkStart w:id="45" w:name="_Toc135764355"/>
      <w:bookmarkStart w:id="46" w:name="_Toc137057712"/>
      <w:r w:rsidRPr="00C426CB">
        <w:rPr>
          <w:b/>
          <w:bCs/>
          <w:sz w:val="28"/>
          <w:szCs w:val="28"/>
        </w:rPr>
        <w:t>11.1.</w:t>
      </w:r>
      <w:r w:rsidRPr="00C426CB">
        <w:rPr>
          <w:b/>
          <w:bCs/>
          <w:spacing w:val="-6"/>
          <w:sz w:val="28"/>
          <w:szCs w:val="28"/>
        </w:rPr>
        <w:t xml:space="preserve"> </w:t>
      </w:r>
      <w:r w:rsidRPr="00C426CB">
        <w:rPr>
          <w:b/>
          <w:bCs/>
          <w:sz w:val="28"/>
          <w:szCs w:val="28"/>
        </w:rPr>
        <w:t>Комплект</w:t>
      </w:r>
      <w:r w:rsidRPr="00C426CB">
        <w:rPr>
          <w:b/>
          <w:bCs/>
          <w:spacing w:val="-4"/>
          <w:sz w:val="28"/>
          <w:szCs w:val="28"/>
        </w:rPr>
        <w:t xml:space="preserve"> </w:t>
      </w:r>
      <w:r w:rsidRPr="00C426CB">
        <w:rPr>
          <w:b/>
          <w:bCs/>
          <w:sz w:val="28"/>
          <w:szCs w:val="28"/>
        </w:rPr>
        <w:t>лицензионного</w:t>
      </w:r>
      <w:r w:rsidRPr="00C426CB">
        <w:rPr>
          <w:b/>
          <w:bCs/>
          <w:spacing w:val="-5"/>
          <w:sz w:val="28"/>
          <w:szCs w:val="28"/>
        </w:rPr>
        <w:t xml:space="preserve"> </w:t>
      </w:r>
      <w:r w:rsidRPr="00C426CB">
        <w:rPr>
          <w:b/>
          <w:bCs/>
          <w:sz w:val="28"/>
          <w:szCs w:val="28"/>
        </w:rPr>
        <w:t>программного</w:t>
      </w:r>
      <w:r w:rsidRPr="00C426CB">
        <w:rPr>
          <w:b/>
          <w:bCs/>
          <w:spacing w:val="-4"/>
          <w:sz w:val="28"/>
          <w:szCs w:val="28"/>
        </w:rPr>
        <w:t xml:space="preserve"> </w:t>
      </w:r>
      <w:r w:rsidRPr="00C426CB">
        <w:rPr>
          <w:b/>
          <w:bCs/>
          <w:sz w:val="28"/>
          <w:szCs w:val="28"/>
        </w:rPr>
        <w:t>обеспечения</w:t>
      </w:r>
      <w:bookmarkEnd w:id="43"/>
      <w:bookmarkEnd w:id="44"/>
      <w:bookmarkEnd w:id="45"/>
      <w:bookmarkEnd w:id="46"/>
    </w:p>
    <w:p w14:paraId="7A3F507F" w14:textId="77777777" w:rsidR="00973EAE" w:rsidRPr="00C426CB" w:rsidRDefault="00973EAE" w:rsidP="00973EAE">
      <w:pPr>
        <w:pStyle w:val="aa"/>
        <w:widowControl w:val="0"/>
        <w:numPr>
          <w:ilvl w:val="0"/>
          <w:numId w:val="34"/>
        </w:numPr>
        <w:tabs>
          <w:tab w:val="left" w:pos="1663"/>
        </w:tabs>
        <w:autoSpaceDE w:val="0"/>
        <w:autoSpaceDN w:val="0"/>
        <w:ind w:left="0" w:hanging="459"/>
        <w:rPr>
          <w:sz w:val="28"/>
          <w:szCs w:val="22"/>
          <w:lang w:eastAsia="en-US"/>
        </w:rPr>
      </w:pPr>
      <w:r w:rsidRPr="00C426CB">
        <w:rPr>
          <w:sz w:val="28"/>
          <w:szCs w:val="22"/>
          <w:lang w:eastAsia="en-US"/>
        </w:rPr>
        <w:t>Windows,</w:t>
      </w:r>
      <w:r w:rsidRPr="00C426CB">
        <w:rPr>
          <w:spacing w:val="-4"/>
          <w:sz w:val="28"/>
          <w:szCs w:val="22"/>
          <w:lang w:eastAsia="en-US"/>
        </w:rPr>
        <w:t xml:space="preserve"> </w:t>
      </w:r>
      <w:r w:rsidRPr="00C426CB">
        <w:rPr>
          <w:sz w:val="28"/>
          <w:szCs w:val="22"/>
          <w:lang w:eastAsia="en-US"/>
        </w:rPr>
        <w:t>Microsoft</w:t>
      </w:r>
      <w:r w:rsidRPr="00C426CB">
        <w:rPr>
          <w:spacing w:val="64"/>
          <w:sz w:val="28"/>
          <w:szCs w:val="22"/>
          <w:lang w:eastAsia="en-US"/>
        </w:rPr>
        <w:t xml:space="preserve"> </w:t>
      </w:r>
      <w:r w:rsidRPr="00C426CB">
        <w:rPr>
          <w:sz w:val="28"/>
          <w:szCs w:val="22"/>
          <w:lang w:eastAsia="en-US"/>
        </w:rPr>
        <w:t>Office</w:t>
      </w:r>
    </w:p>
    <w:p w14:paraId="6A00102B" w14:textId="77777777" w:rsidR="00973EAE" w:rsidRPr="00C426CB" w:rsidRDefault="00973EAE" w:rsidP="00973EAE">
      <w:pPr>
        <w:pStyle w:val="aa"/>
        <w:widowControl w:val="0"/>
        <w:numPr>
          <w:ilvl w:val="0"/>
          <w:numId w:val="34"/>
        </w:numPr>
        <w:tabs>
          <w:tab w:val="left" w:pos="1663"/>
        </w:tabs>
        <w:autoSpaceDE w:val="0"/>
        <w:autoSpaceDN w:val="0"/>
        <w:ind w:left="0" w:hanging="459"/>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1F794187" w14:textId="77777777" w:rsidR="00973EAE" w:rsidRPr="008400AD" w:rsidRDefault="00973EAE" w:rsidP="00973EAE">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rPr>
      </w:pPr>
      <w:bookmarkStart w:id="47" w:name="_bookmark20"/>
      <w:bookmarkStart w:id="48" w:name="_Toc131591869"/>
      <w:bookmarkStart w:id="49" w:name="_Toc135764356"/>
      <w:bookmarkStart w:id="50" w:name="_Toc137057713"/>
      <w:bookmarkEnd w:id="47"/>
      <w:r>
        <w:rPr>
          <w:b/>
          <w:bCs/>
          <w:sz w:val="28"/>
          <w:szCs w:val="28"/>
        </w:rPr>
        <w:t>11.2</w:t>
      </w:r>
      <w:r w:rsidRPr="008400AD">
        <w:rPr>
          <w:b/>
          <w:bCs/>
          <w:sz w:val="28"/>
          <w:szCs w:val="28"/>
        </w:rPr>
        <w:t xml:space="preserve"> </w:t>
      </w:r>
      <w:bookmarkStart w:id="51" w:name="_Toc117604660"/>
      <w:r w:rsidRPr="008400AD">
        <w:rPr>
          <w:b/>
          <w:bCs/>
          <w:sz w:val="28"/>
          <w:szCs w:val="28"/>
        </w:rPr>
        <w:t xml:space="preserve">Современные профессиональные базы данных </w:t>
      </w:r>
      <w:r w:rsidRPr="008400AD">
        <w:rPr>
          <w:b/>
          <w:bCs/>
          <w:spacing w:val="-2"/>
          <w:sz w:val="28"/>
          <w:szCs w:val="28"/>
        </w:rPr>
        <w:t>и</w:t>
      </w:r>
      <w:r w:rsidRPr="008400AD">
        <w:rPr>
          <w:b/>
          <w:bCs/>
          <w:spacing w:val="-67"/>
          <w:sz w:val="28"/>
          <w:szCs w:val="28"/>
        </w:rPr>
        <w:t xml:space="preserve"> </w:t>
      </w:r>
      <w:r w:rsidRPr="008400AD">
        <w:rPr>
          <w:b/>
          <w:bCs/>
          <w:sz w:val="28"/>
          <w:szCs w:val="28"/>
        </w:rPr>
        <w:t>информационные</w:t>
      </w:r>
      <w:r w:rsidRPr="008400AD">
        <w:rPr>
          <w:b/>
          <w:bCs/>
          <w:spacing w:val="-1"/>
          <w:sz w:val="28"/>
          <w:szCs w:val="28"/>
        </w:rPr>
        <w:t xml:space="preserve"> </w:t>
      </w:r>
      <w:r w:rsidRPr="008400AD">
        <w:rPr>
          <w:b/>
          <w:bCs/>
          <w:sz w:val="28"/>
          <w:szCs w:val="28"/>
        </w:rPr>
        <w:lastRenderedPageBreak/>
        <w:t>справочные системы</w:t>
      </w:r>
      <w:bookmarkEnd w:id="48"/>
      <w:bookmarkEnd w:id="49"/>
      <w:bookmarkEnd w:id="50"/>
      <w:bookmarkEnd w:id="51"/>
    </w:p>
    <w:p w14:paraId="09D38DD8" w14:textId="77777777" w:rsidR="00973EAE" w:rsidRPr="00C426CB" w:rsidRDefault="00973EAE" w:rsidP="00973EAE">
      <w:pPr>
        <w:widowControl w:val="0"/>
        <w:numPr>
          <w:ilvl w:val="0"/>
          <w:numId w:val="26"/>
        </w:numPr>
        <w:tabs>
          <w:tab w:val="left" w:pos="2371"/>
        </w:tabs>
        <w:autoSpaceDE w:val="0"/>
        <w:autoSpaceDN w:val="0"/>
        <w:spacing w:after="0" w:line="240" w:lineRule="auto"/>
        <w:ind w:left="0" w:hanging="426"/>
        <w:rPr>
          <w:sz w:val="28"/>
          <w:szCs w:val="22"/>
        </w:rPr>
      </w:pPr>
      <w:r w:rsidRPr="00C426CB">
        <w:rPr>
          <w:sz w:val="28"/>
          <w:szCs w:val="22"/>
        </w:rPr>
        <w:t>Информационно-правовая</w:t>
      </w:r>
      <w:r w:rsidRPr="00C426CB">
        <w:rPr>
          <w:spacing w:val="-7"/>
          <w:sz w:val="28"/>
          <w:szCs w:val="22"/>
        </w:rPr>
        <w:t xml:space="preserve"> </w:t>
      </w:r>
      <w:r w:rsidRPr="00C426CB">
        <w:rPr>
          <w:sz w:val="28"/>
          <w:szCs w:val="22"/>
        </w:rPr>
        <w:t>система</w:t>
      </w:r>
      <w:r w:rsidRPr="00C426CB">
        <w:rPr>
          <w:spacing w:val="-4"/>
          <w:sz w:val="28"/>
          <w:szCs w:val="22"/>
        </w:rPr>
        <w:t xml:space="preserve"> </w:t>
      </w:r>
      <w:r w:rsidRPr="00C426CB">
        <w:rPr>
          <w:sz w:val="28"/>
          <w:szCs w:val="22"/>
        </w:rPr>
        <w:t>«Гарант»</w:t>
      </w:r>
    </w:p>
    <w:p w14:paraId="13F55AFB" w14:textId="77777777" w:rsidR="00973EAE" w:rsidRPr="00C426CB" w:rsidRDefault="00973EAE" w:rsidP="00973EAE">
      <w:pPr>
        <w:widowControl w:val="0"/>
        <w:numPr>
          <w:ilvl w:val="0"/>
          <w:numId w:val="26"/>
        </w:numPr>
        <w:tabs>
          <w:tab w:val="left" w:pos="2371"/>
        </w:tabs>
        <w:autoSpaceDE w:val="0"/>
        <w:autoSpaceDN w:val="0"/>
        <w:spacing w:after="0" w:line="240" w:lineRule="auto"/>
        <w:ind w:left="0" w:hanging="426"/>
        <w:rPr>
          <w:sz w:val="28"/>
          <w:szCs w:val="22"/>
        </w:rPr>
      </w:pPr>
      <w:r w:rsidRPr="00C426CB">
        <w:rPr>
          <w:sz w:val="28"/>
          <w:szCs w:val="22"/>
        </w:rPr>
        <w:t>Информационно-правовая</w:t>
      </w:r>
      <w:r w:rsidRPr="00C426CB">
        <w:rPr>
          <w:spacing w:val="-7"/>
          <w:sz w:val="28"/>
          <w:szCs w:val="22"/>
        </w:rPr>
        <w:t xml:space="preserve"> </w:t>
      </w:r>
      <w:r w:rsidRPr="00C426CB">
        <w:rPr>
          <w:sz w:val="28"/>
          <w:szCs w:val="22"/>
        </w:rPr>
        <w:t>система</w:t>
      </w:r>
      <w:r w:rsidRPr="00C426CB">
        <w:rPr>
          <w:spacing w:val="-3"/>
          <w:sz w:val="28"/>
          <w:szCs w:val="22"/>
        </w:rPr>
        <w:t xml:space="preserve"> </w:t>
      </w:r>
      <w:r w:rsidRPr="00C426CB">
        <w:rPr>
          <w:sz w:val="28"/>
          <w:szCs w:val="22"/>
        </w:rPr>
        <w:t>«Консультант</w:t>
      </w:r>
      <w:r w:rsidRPr="00C426CB">
        <w:rPr>
          <w:spacing w:val="-4"/>
          <w:sz w:val="28"/>
          <w:szCs w:val="22"/>
        </w:rPr>
        <w:t xml:space="preserve"> </w:t>
      </w:r>
      <w:r w:rsidRPr="00C426CB">
        <w:rPr>
          <w:sz w:val="28"/>
          <w:szCs w:val="22"/>
        </w:rPr>
        <w:t>Плюс»</w:t>
      </w:r>
    </w:p>
    <w:p w14:paraId="46B01BE9" w14:textId="77777777" w:rsidR="00973EAE" w:rsidRPr="00C426CB" w:rsidRDefault="00973EAE" w:rsidP="00973EAE">
      <w:pPr>
        <w:widowControl w:val="0"/>
        <w:numPr>
          <w:ilvl w:val="0"/>
          <w:numId w:val="26"/>
        </w:numPr>
        <w:tabs>
          <w:tab w:val="left" w:pos="2371"/>
        </w:tabs>
        <w:autoSpaceDE w:val="0"/>
        <w:autoSpaceDN w:val="0"/>
        <w:spacing w:after="0" w:line="240" w:lineRule="auto"/>
        <w:ind w:left="0" w:hanging="426"/>
        <w:rPr>
          <w:sz w:val="28"/>
          <w:szCs w:val="22"/>
        </w:rPr>
      </w:pPr>
      <w:r w:rsidRPr="00C426CB">
        <w:rPr>
          <w:sz w:val="28"/>
          <w:szCs w:val="22"/>
        </w:rPr>
        <w:t>Электронная</w:t>
      </w:r>
      <w:r w:rsidRPr="00C426CB">
        <w:rPr>
          <w:spacing w:val="-10"/>
          <w:sz w:val="28"/>
          <w:szCs w:val="22"/>
        </w:rPr>
        <w:t xml:space="preserve"> </w:t>
      </w:r>
      <w:r w:rsidRPr="00C426CB">
        <w:rPr>
          <w:sz w:val="28"/>
          <w:szCs w:val="22"/>
        </w:rPr>
        <w:t xml:space="preserve">энциклопедия - </w:t>
      </w:r>
      <w:hyperlink r:id="rId8">
        <w:r w:rsidRPr="00C426CB">
          <w:rPr>
            <w:sz w:val="28"/>
            <w:szCs w:val="22"/>
          </w:rPr>
          <w:t>http://ru.wikipedia.org/wiki/Wiki</w:t>
        </w:r>
      </w:hyperlink>
    </w:p>
    <w:p w14:paraId="6D2B937B" w14:textId="77777777" w:rsidR="00973EAE" w:rsidRPr="002513AB" w:rsidRDefault="00973EAE" w:rsidP="00973EAE">
      <w:pPr>
        <w:widowControl w:val="0"/>
        <w:numPr>
          <w:ilvl w:val="0"/>
          <w:numId w:val="26"/>
        </w:numPr>
        <w:tabs>
          <w:tab w:val="left" w:pos="2578"/>
          <w:tab w:val="left" w:pos="2579"/>
          <w:tab w:val="left" w:pos="3867"/>
          <w:tab w:val="left" w:pos="5815"/>
          <w:tab w:val="left" w:pos="7351"/>
          <w:tab w:val="left" w:pos="9137"/>
          <w:tab w:val="left" w:pos="10635"/>
        </w:tabs>
        <w:autoSpaceDE w:val="0"/>
        <w:autoSpaceDN w:val="0"/>
        <w:spacing w:after="0" w:line="240" w:lineRule="auto"/>
        <w:ind w:left="0" w:hanging="426"/>
        <w:rPr>
          <w:sz w:val="28"/>
          <w:szCs w:val="22"/>
        </w:rPr>
      </w:pPr>
      <w:r w:rsidRPr="00C426CB">
        <w:rPr>
          <w:sz w:val="28"/>
          <w:szCs w:val="22"/>
        </w:rPr>
        <w:t>Система</w:t>
      </w:r>
      <w:r w:rsidRPr="00C426CB">
        <w:rPr>
          <w:sz w:val="28"/>
          <w:szCs w:val="22"/>
        </w:rPr>
        <w:tab/>
        <w:t>комплексного</w:t>
      </w:r>
      <w:r w:rsidRPr="00C426CB">
        <w:rPr>
          <w:sz w:val="28"/>
          <w:szCs w:val="22"/>
        </w:rPr>
        <w:tab/>
        <w:t>раскрытия</w:t>
      </w:r>
      <w:r w:rsidRPr="00C426CB">
        <w:rPr>
          <w:sz w:val="28"/>
          <w:szCs w:val="22"/>
        </w:rPr>
        <w:tab/>
        <w:t>информации</w:t>
      </w:r>
      <w:r>
        <w:rPr>
          <w:sz w:val="28"/>
          <w:szCs w:val="22"/>
        </w:rPr>
        <w:t xml:space="preserve"> </w:t>
      </w:r>
      <w:r w:rsidRPr="00C426CB">
        <w:rPr>
          <w:sz w:val="28"/>
          <w:szCs w:val="22"/>
        </w:rPr>
        <w:t>«СКРИН»</w:t>
      </w:r>
      <w:r w:rsidRPr="00C426CB">
        <w:rPr>
          <w:sz w:val="28"/>
          <w:szCs w:val="22"/>
        </w:rPr>
        <w:tab/>
      </w:r>
      <w:r w:rsidRPr="00C426CB">
        <w:rPr>
          <w:spacing w:val="-2"/>
          <w:sz w:val="28"/>
          <w:szCs w:val="22"/>
        </w:rPr>
        <w:t>-</w:t>
      </w:r>
      <w:r w:rsidRPr="00C426CB">
        <w:rPr>
          <w:spacing w:val="-67"/>
          <w:sz w:val="28"/>
          <w:szCs w:val="22"/>
        </w:rPr>
        <w:t xml:space="preserve"> </w:t>
      </w:r>
      <w:hyperlink r:id="rId9">
        <w:r w:rsidRPr="00C426CB">
          <w:rPr>
            <w:sz w:val="28"/>
            <w:szCs w:val="22"/>
          </w:rPr>
          <w:t>http://www.skrin.ru/</w:t>
        </w:r>
      </w:hyperlink>
    </w:p>
    <w:p w14:paraId="3BC5CDB8" w14:textId="77777777" w:rsidR="00973EAE" w:rsidRPr="008400AD" w:rsidRDefault="00973EAE" w:rsidP="00973EAE">
      <w:pPr>
        <w:widowControl w:val="0"/>
        <w:tabs>
          <w:tab w:val="left" w:pos="2699"/>
        </w:tabs>
        <w:autoSpaceDE w:val="0"/>
        <w:autoSpaceDN w:val="0"/>
        <w:spacing w:before="239"/>
        <w:rPr>
          <w:b/>
          <w:sz w:val="28"/>
          <w:szCs w:val="22"/>
        </w:rPr>
      </w:pPr>
      <w:r>
        <w:rPr>
          <w:b/>
          <w:sz w:val="28"/>
          <w:szCs w:val="22"/>
        </w:rPr>
        <w:t>11.3</w:t>
      </w:r>
      <w:r w:rsidRPr="008400AD">
        <w:rPr>
          <w:b/>
          <w:sz w:val="28"/>
          <w:szCs w:val="22"/>
        </w:rPr>
        <w:t xml:space="preserve"> Сертифицированные</w:t>
      </w:r>
      <w:r w:rsidRPr="008400AD">
        <w:rPr>
          <w:b/>
          <w:spacing w:val="45"/>
          <w:sz w:val="28"/>
          <w:szCs w:val="22"/>
        </w:rPr>
        <w:t xml:space="preserve"> </w:t>
      </w:r>
      <w:r w:rsidRPr="008400AD">
        <w:rPr>
          <w:b/>
          <w:sz w:val="28"/>
          <w:szCs w:val="22"/>
        </w:rPr>
        <w:t>программные</w:t>
      </w:r>
      <w:r w:rsidRPr="008400AD">
        <w:rPr>
          <w:b/>
          <w:spacing w:val="45"/>
          <w:sz w:val="28"/>
          <w:szCs w:val="22"/>
        </w:rPr>
        <w:t xml:space="preserve"> </w:t>
      </w:r>
      <w:r w:rsidRPr="008400AD">
        <w:rPr>
          <w:b/>
          <w:sz w:val="28"/>
          <w:szCs w:val="22"/>
        </w:rPr>
        <w:t>и</w:t>
      </w:r>
      <w:r w:rsidRPr="008400AD">
        <w:rPr>
          <w:b/>
          <w:spacing w:val="44"/>
          <w:sz w:val="28"/>
          <w:szCs w:val="22"/>
        </w:rPr>
        <w:t xml:space="preserve"> </w:t>
      </w:r>
      <w:r w:rsidRPr="008400AD">
        <w:rPr>
          <w:b/>
          <w:sz w:val="28"/>
          <w:szCs w:val="22"/>
        </w:rPr>
        <w:t>аппаратные</w:t>
      </w:r>
      <w:r w:rsidRPr="008400AD">
        <w:rPr>
          <w:b/>
          <w:spacing w:val="45"/>
          <w:sz w:val="28"/>
          <w:szCs w:val="22"/>
        </w:rPr>
        <w:t xml:space="preserve"> </w:t>
      </w:r>
      <w:r w:rsidRPr="008400AD">
        <w:rPr>
          <w:b/>
          <w:sz w:val="28"/>
          <w:szCs w:val="22"/>
        </w:rPr>
        <w:t>средства</w:t>
      </w:r>
      <w:r w:rsidRPr="008400AD">
        <w:rPr>
          <w:b/>
          <w:spacing w:val="-67"/>
          <w:sz w:val="28"/>
          <w:szCs w:val="22"/>
        </w:rPr>
        <w:t xml:space="preserve"> </w:t>
      </w:r>
      <w:r w:rsidRPr="008400AD">
        <w:rPr>
          <w:b/>
          <w:sz w:val="28"/>
          <w:szCs w:val="22"/>
        </w:rPr>
        <w:t>защиты</w:t>
      </w:r>
      <w:r w:rsidRPr="008400AD">
        <w:rPr>
          <w:b/>
          <w:spacing w:val="-2"/>
          <w:sz w:val="28"/>
          <w:szCs w:val="22"/>
        </w:rPr>
        <w:t xml:space="preserve"> </w:t>
      </w:r>
      <w:r w:rsidRPr="008400AD">
        <w:rPr>
          <w:b/>
          <w:sz w:val="28"/>
          <w:szCs w:val="22"/>
        </w:rPr>
        <w:t>информации</w:t>
      </w:r>
    </w:p>
    <w:p w14:paraId="6279BCC3" w14:textId="74B43561" w:rsidR="00973EAE" w:rsidRDefault="00973EAE" w:rsidP="00973EAE">
      <w:pPr>
        <w:widowControl w:val="0"/>
        <w:autoSpaceDE w:val="0"/>
        <w:autoSpaceDN w:val="0"/>
        <w:spacing w:before="160"/>
        <w:ind w:firstLine="567"/>
        <w:rPr>
          <w:sz w:val="28"/>
          <w:szCs w:val="28"/>
        </w:rPr>
      </w:pPr>
      <w:r w:rsidRPr="00C426CB">
        <w:rPr>
          <w:sz w:val="28"/>
          <w:szCs w:val="28"/>
        </w:rPr>
        <w:t>Не</w:t>
      </w:r>
      <w:r w:rsidRPr="00C426CB">
        <w:rPr>
          <w:spacing w:val="-4"/>
          <w:sz w:val="28"/>
          <w:szCs w:val="28"/>
        </w:rPr>
        <w:t xml:space="preserve"> </w:t>
      </w:r>
      <w:r w:rsidRPr="00C426CB">
        <w:rPr>
          <w:sz w:val="28"/>
          <w:szCs w:val="28"/>
        </w:rPr>
        <w:t>предусмотрены.</w:t>
      </w:r>
    </w:p>
    <w:p w14:paraId="4070B862" w14:textId="6F5C1B79" w:rsidR="00E35851" w:rsidRDefault="00E35851" w:rsidP="00973EAE">
      <w:pPr>
        <w:widowControl w:val="0"/>
        <w:autoSpaceDE w:val="0"/>
        <w:autoSpaceDN w:val="0"/>
        <w:spacing w:before="160"/>
        <w:ind w:firstLine="567"/>
        <w:rPr>
          <w:sz w:val="28"/>
          <w:szCs w:val="28"/>
        </w:rPr>
      </w:pPr>
    </w:p>
    <w:p w14:paraId="3B96D30A" w14:textId="77777777" w:rsidR="00E35851" w:rsidRPr="00973EAE" w:rsidRDefault="00E35851" w:rsidP="00973EAE">
      <w:pPr>
        <w:widowControl w:val="0"/>
        <w:autoSpaceDE w:val="0"/>
        <w:autoSpaceDN w:val="0"/>
        <w:spacing w:before="160"/>
        <w:ind w:firstLine="567"/>
        <w:rPr>
          <w:sz w:val="28"/>
          <w:szCs w:val="28"/>
        </w:rPr>
      </w:pPr>
    </w:p>
    <w:p w14:paraId="734B6EB6" w14:textId="77777777" w:rsidR="00973EAE" w:rsidRPr="00032512" w:rsidRDefault="00973EAE" w:rsidP="00973EAE">
      <w:pPr>
        <w:widowControl w:val="0"/>
        <w:numPr>
          <w:ilvl w:val="0"/>
          <w:numId w:val="35"/>
        </w:numPr>
        <w:autoSpaceDE w:val="0"/>
        <w:autoSpaceDN w:val="0"/>
        <w:spacing w:after="160" w:line="259" w:lineRule="auto"/>
        <w:ind w:left="0"/>
        <w:jc w:val="both"/>
        <w:outlineLvl w:val="0"/>
        <w:rPr>
          <w:b/>
          <w:bCs/>
          <w:sz w:val="28"/>
          <w:szCs w:val="28"/>
        </w:rPr>
      </w:pPr>
      <w:bookmarkStart w:id="52" w:name="_TOC_250000"/>
      <w:bookmarkStart w:id="53" w:name="_Toc127278468"/>
      <w:r>
        <w:rPr>
          <w:b/>
          <w:bCs/>
          <w:sz w:val="28"/>
          <w:szCs w:val="28"/>
        </w:rPr>
        <w:t xml:space="preserve"> </w:t>
      </w:r>
      <w:bookmarkStart w:id="54" w:name="_Toc135764357"/>
      <w:bookmarkStart w:id="55" w:name="_Toc137057714"/>
      <w:r w:rsidRPr="00032512">
        <w:rPr>
          <w:b/>
          <w:bCs/>
          <w:sz w:val="28"/>
          <w:szCs w:val="28"/>
        </w:rPr>
        <w:t>Описание</w:t>
      </w:r>
      <w:r w:rsidRPr="00032512">
        <w:rPr>
          <w:b/>
          <w:bCs/>
          <w:spacing w:val="1"/>
          <w:sz w:val="28"/>
          <w:szCs w:val="28"/>
        </w:rPr>
        <w:t xml:space="preserve"> </w:t>
      </w:r>
      <w:r w:rsidRPr="00032512">
        <w:rPr>
          <w:b/>
          <w:bCs/>
          <w:sz w:val="28"/>
          <w:szCs w:val="28"/>
        </w:rPr>
        <w:t>материально-технической</w:t>
      </w:r>
      <w:r w:rsidRPr="00032512">
        <w:rPr>
          <w:b/>
          <w:bCs/>
          <w:spacing w:val="1"/>
          <w:sz w:val="28"/>
          <w:szCs w:val="28"/>
        </w:rPr>
        <w:t xml:space="preserve"> </w:t>
      </w:r>
      <w:r w:rsidRPr="00032512">
        <w:rPr>
          <w:b/>
          <w:bCs/>
          <w:sz w:val="28"/>
          <w:szCs w:val="28"/>
        </w:rPr>
        <w:t>базы,</w:t>
      </w:r>
      <w:r w:rsidRPr="00032512">
        <w:rPr>
          <w:b/>
          <w:bCs/>
          <w:spacing w:val="1"/>
          <w:sz w:val="28"/>
          <w:szCs w:val="28"/>
        </w:rPr>
        <w:t xml:space="preserve"> </w:t>
      </w:r>
      <w:r w:rsidRPr="00032512">
        <w:rPr>
          <w:b/>
          <w:bCs/>
          <w:sz w:val="28"/>
          <w:szCs w:val="28"/>
        </w:rPr>
        <w:t>необходимой</w:t>
      </w:r>
      <w:r w:rsidRPr="00032512">
        <w:rPr>
          <w:b/>
          <w:bCs/>
          <w:spacing w:val="1"/>
          <w:sz w:val="28"/>
          <w:szCs w:val="28"/>
        </w:rPr>
        <w:t xml:space="preserve"> </w:t>
      </w:r>
      <w:r w:rsidRPr="00032512">
        <w:rPr>
          <w:b/>
          <w:bCs/>
          <w:sz w:val="28"/>
          <w:szCs w:val="28"/>
        </w:rPr>
        <w:t>для</w:t>
      </w:r>
      <w:r w:rsidRPr="00032512">
        <w:rPr>
          <w:b/>
          <w:bCs/>
          <w:spacing w:val="1"/>
          <w:sz w:val="28"/>
          <w:szCs w:val="28"/>
        </w:rPr>
        <w:t xml:space="preserve"> </w:t>
      </w:r>
      <w:r w:rsidRPr="00032512">
        <w:rPr>
          <w:b/>
          <w:bCs/>
          <w:sz w:val="28"/>
          <w:szCs w:val="28"/>
        </w:rPr>
        <w:t>осуществления</w:t>
      </w:r>
      <w:r w:rsidRPr="00032512">
        <w:rPr>
          <w:b/>
          <w:bCs/>
          <w:spacing w:val="-3"/>
          <w:sz w:val="28"/>
          <w:szCs w:val="28"/>
        </w:rPr>
        <w:t xml:space="preserve"> </w:t>
      </w:r>
      <w:r w:rsidRPr="00032512">
        <w:rPr>
          <w:b/>
          <w:bCs/>
          <w:sz w:val="28"/>
          <w:szCs w:val="28"/>
        </w:rPr>
        <w:t>образовательного процесса по</w:t>
      </w:r>
      <w:r w:rsidRPr="00032512">
        <w:rPr>
          <w:b/>
          <w:bCs/>
          <w:spacing w:val="4"/>
          <w:sz w:val="28"/>
          <w:szCs w:val="28"/>
        </w:rPr>
        <w:t xml:space="preserve"> </w:t>
      </w:r>
      <w:bookmarkEnd w:id="52"/>
      <w:r w:rsidRPr="00032512">
        <w:rPr>
          <w:b/>
          <w:bCs/>
          <w:sz w:val="28"/>
          <w:szCs w:val="28"/>
        </w:rPr>
        <w:t>дисциплине</w:t>
      </w:r>
      <w:bookmarkEnd w:id="53"/>
      <w:bookmarkEnd w:id="54"/>
      <w:bookmarkEnd w:id="55"/>
    </w:p>
    <w:p w14:paraId="2FE32F35" w14:textId="77777777" w:rsidR="00973EAE" w:rsidRPr="00032512" w:rsidRDefault="00973EAE" w:rsidP="00973EAE">
      <w:pPr>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996DE18" w14:textId="77777777" w:rsidR="00973EAE" w:rsidRPr="00032512" w:rsidRDefault="00973EAE" w:rsidP="00973EAE">
      <w:pPr>
        <w:ind w:firstLine="708"/>
        <w:jc w:val="both"/>
        <w:rPr>
          <w:sz w:val="28"/>
          <w:szCs w:val="28"/>
        </w:rPr>
      </w:pPr>
      <w:r w:rsidRPr="00032512">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6BD31063" w14:textId="77777777" w:rsidR="00973EAE" w:rsidRPr="00032512" w:rsidRDefault="00973EAE" w:rsidP="00973EAE">
      <w:pPr>
        <w:ind w:firstLine="708"/>
        <w:jc w:val="both"/>
        <w:rPr>
          <w:rFonts w:ascii="Calibri" w:hAnsi="Calibri"/>
          <w:sz w:val="28"/>
          <w:szCs w:val="28"/>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0C822194" w14:textId="77777777" w:rsidR="00C75CF9" w:rsidRPr="00DC148F" w:rsidRDefault="00C75CF9" w:rsidP="00136C70">
      <w:pPr>
        <w:rPr>
          <w:sz w:val="28"/>
          <w:szCs w:val="28"/>
        </w:rPr>
      </w:pPr>
    </w:p>
    <w:sectPr w:rsidR="00C75CF9" w:rsidRPr="00DC148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9F975" w14:textId="77777777" w:rsidR="002B0CE5" w:rsidRDefault="002B0CE5" w:rsidP="00136C70">
      <w:pPr>
        <w:spacing w:after="0" w:line="240" w:lineRule="auto"/>
      </w:pPr>
      <w:r>
        <w:separator/>
      </w:r>
    </w:p>
  </w:endnote>
  <w:endnote w:type="continuationSeparator" w:id="0">
    <w:p w14:paraId="68A2DC44" w14:textId="77777777" w:rsidR="002B0CE5" w:rsidRDefault="002B0CE5" w:rsidP="0013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382827"/>
      <w:docPartObj>
        <w:docPartGallery w:val="Page Numbers (Bottom of Page)"/>
        <w:docPartUnique/>
      </w:docPartObj>
    </w:sdtPr>
    <w:sdtEndPr/>
    <w:sdtContent>
      <w:p w14:paraId="537A64E1" w14:textId="796D5607" w:rsidR="003A2B6E" w:rsidRDefault="003A2B6E">
        <w:pPr>
          <w:pStyle w:val="a7"/>
          <w:jc w:val="center"/>
        </w:pPr>
        <w:r>
          <w:fldChar w:fldCharType="begin"/>
        </w:r>
        <w:r>
          <w:instrText>PAGE   \* MERGEFORMAT</w:instrText>
        </w:r>
        <w:r>
          <w:fldChar w:fldCharType="separate"/>
        </w:r>
        <w:r w:rsidR="00B215A4">
          <w:rPr>
            <w:noProof/>
          </w:rPr>
          <w:t>19</w:t>
        </w:r>
        <w:r>
          <w:fldChar w:fldCharType="end"/>
        </w:r>
      </w:p>
    </w:sdtContent>
  </w:sdt>
  <w:p w14:paraId="743BF99B" w14:textId="77777777" w:rsidR="003A2B6E" w:rsidRDefault="003A2B6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1630" w14:textId="77777777" w:rsidR="002B0CE5" w:rsidRDefault="002B0CE5" w:rsidP="00136C70">
      <w:pPr>
        <w:spacing w:after="0" w:line="240" w:lineRule="auto"/>
      </w:pPr>
      <w:r>
        <w:separator/>
      </w:r>
    </w:p>
  </w:footnote>
  <w:footnote w:type="continuationSeparator" w:id="0">
    <w:p w14:paraId="00BEEA1E" w14:textId="77777777" w:rsidR="002B0CE5" w:rsidRDefault="002B0CE5" w:rsidP="0013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6A5E13"/>
    <w:multiLevelType w:val="hybridMultilevel"/>
    <w:tmpl w:val="970C55CE"/>
    <w:lvl w:ilvl="0" w:tplc="550E85D2">
      <w:start w:val="1"/>
      <w:numFmt w:val="bullet"/>
      <w:lvlText w:val="•"/>
      <w:lvlJc w:val="left"/>
      <w:pPr>
        <w:tabs>
          <w:tab w:val="num" w:pos="1353"/>
        </w:tabs>
        <w:ind w:left="1353" w:hanging="360"/>
      </w:pPr>
      <w:rPr>
        <w:rFonts w:ascii="Arial" w:hAnsi="Arial" w:hint="default"/>
      </w:rPr>
    </w:lvl>
    <w:lvl w:ilvl="1" w:tplc="3498007E" w:tentative="1">
      <w:start w:val="1"/>
      <w:numFmt w:val="bullet"/>
      <w:lvlText w:val="•"/>
      <w:lvlJc w:val="left"/>
      <w:pPr>
        <w:tabs>
          <w:tab w:val="num" w:pos="2073"/>
        </w:tabs>
        <w:ind w:left="2073" w:hanging="360"/>
      </w:pPr>
      <w:rPr>
        <w:rFonts w:ascii="Arial" w:hAnsi="Arial" w:hint="default"/>
      </w:rPr>
    </w:lvl>
    <w:lvl w:ilvl="2" w:tplc="4878B3B4" w:tentative="1">
      <w:start w:val="1"/>
      <w:numFmt w:val="bullet"/>
      <w:lvlText w:val="•"/>
      <w:lvlJc w:val="left"/>
      <w:pPr>
        <w:tabs>
          <w:tab w:val="num" w:pos="2793"/>
        </w:tabs>
        <w:ind w:left="2793" w:hanging="360"/>
      </w:pPr>
      <w:rPr>
        <w:rFonts w:ascii="Arial" w:hAnsi="Arial" w:hint="default"/>
      </w:rPr>
    </w:lvl>
    <w:lvl w:ilvl="3" w:tplc="A1ACD4F2" w:tentative="1">
      <w:start w:val="1"/>
      <w:numFmt w:val="bullet"/>
      <w:lvlText w:val="•"/>
      <w:lvlJc w:val="left"/>
      <w:pPr>
        <w:tabs>
          <w:tab w:val="num" w:pos="3513"/>
        </w:tabs>
        <w:ind w:left="3513" w:hanging="360"/>
      </w:pPr>
      <w:rPr>
        <w:rFonts w:ascii="Arial" w:hAnsi="Arial" w:hint="default"/>
      </w:rPr>
    </w:lvl>
    <w:lvl w:ilvl="4" w:tplc="C15C7754" w:tentative="1">
      <w:start w:val="1"/>
      <w:numFmt w:val="bullet"/>
      <w:lvlText w:val="•"/>
      <w:lvlJc w:val="left"/>
      <w:pPr>
        <w:tabs>
          <w:tab w:val="num" w:pos="4233"/>
        </w:tabs>
        <w:ind w:left="4233" w:hanging="360"/>
      </w:pPr>
      <w:rPr>
        <w:rFonts w:ascii="Arial" w:hAnsi="Arial" w:hint="default"/>
      </w:rPr>
    </w:lvl>
    <w:lvl w:ilvl="5" w:tplc="2D3E31AE" w:tentative="1">
      <w:start w:val="1"/>
      <w:numFmt w:val="bullet"/>
      <w:lvlText w:val="•"/>
      <w:lvlJc w:val="left"/>
      <w:pPr>
        <w:tabs>
          <w:tab w:val="num" w:pos="4953"/>
        </w:tabs>
        <w:ind w:left="4953" w:hanging="360"/>
      </w:pPr>
      <w:rPr>
        <w:rFonts w:ascii="Arial" w:hAnsi="Arial" w:hint="default"/>
      </w:rPr>
    </w:lvl>
    <w:lvl w:ilvl="6" w:tplc="6226AF10" w:tentative="1">
      <w:start w:val="1"/>
      <w:numFmt w:val="bullet"/>
      <w:lvlText w:val="•"/>
      <w:lvlJc w:val="left"/>
      <w:pPr>
        <w:tabs>
          <w:tab w:val="num" w:pos="5673"/>
        </w:tabs>
        <w:ind w:left="5673" w:hanging="360"/>
      </w:pPr>
      <w:rPr>
        <w:rFonts w:ascii="Arial" w:hAnsi="Arial" w:hint="default"/>
      </w:rPr>
    </w:lvl>
    <w:lvl w:ilvl="7" w:tplc="70EC908C" w:tentative="1">
      <w:start w:val="1"/>
      <w:numFmt w:val="bullet"/>
      <w:lvlText w:val="•"/>
      <w:lvlJc w:val="left"/>
      <w:pPr>
        <w:tabs>
          <w:tab w:val="num" w:pos="6393"/>
        </w:tabs>
        <w:ind w:left="6393" w:hanging="360"/>
      </w:pPr>
      <w:rPr>
        <w:rFonts w:ascii="Arial" w:hAnsi="Arial" w:hint="default"/>
      </w:rPr>
    </w:lvl>
    <w:lvl w:ilvl="8" w:tplc="DD3A7278" w:tentative="1">
      <w:start w:val="1"/>
      <w:numFmt w:val="bullet"/>
      <w:lvlText w:val="•"/>
      <w:lvlJc w:val="left"/>
      <w:pPr>
        <w:tabs>
          <w:tab w:val="num" w:pos="7113"/>
        </w:tabs>
        <w:ind w:left="7113" w:hanging="360"/>
      </w:pPr>
      <w:rPr>
        <w:rFonts w:ascii="Arial" w:hAnsi="Arial" w:hint="default"/>
      </w:r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CF65FE5"/>
    <w:multiLevelType w:val="hybridMultilevel"/>
    <w:tmpl w:val="ADB45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352153"/>
    <w:multiLevelType w:val="hybridMultilevel"/>
    <w:tmpl w:val="9418F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C30C7"/>
    <w:multiLevelType w:val="hybridMultilevel"/>
    <w:tmpl w:val="E08CE684"/>
    <w:lvl w:ilvl="0" w:tplc="6DE2D96E">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6" w15:restartNumberingAfterBreak="0">
    <w:nsid w:val="17294248"/>
    <w:multiLevelType w:val="multilevel"/>
    <w:tmpl w:val="06CAF3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110BF2"/>
    <w:multiLevelType w:val="multilevel"/>
    <w:tmpl w:val="361C4FB6"/>
    <w:lvl w:ilvl="0">
      <w:start w:val="1"/>
      <w:numFmt w:val="decimal"/>
      <w:lvlText w:val="%1."/>
      <w:lvlJc w:val="left"/>
      <w:pPr>
        <w:ind w:left="720" w:hanging="360"/>
      </w:pPr>
      <w:rPr>
        <w:rFonts w:hint="default"/>
      </w:rPr>
    </w:lvl>
    <w:lvl w:ilvl="1">
      <w:start w:val="2"/>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CA23673"/>
    <w:multiLevelType w:val="hybridMultilevel"/>
    <w:tmpl w:val="A1D63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8C620F"/>
    <w:multiLevelType w:val="hybridMultilevel"/>
    <w:tmpl w:val="40402EF8"/>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FC5551"/>
    <w:multiLevelType w:val="hybridMultilevel"/>
    <w:tmpl w:val="D10EC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0A660C"/>
    <w:multiLevelType w:val="hybridMultilevel"/>
    <w:tmpl w:val="2DFEC696"/>
    <w:lvl w:ilvl="0" w:tplc="F6E656E6">
      <w:start w:val="1"/>
      <w:numFmt w:val="decimal"/>
      <w:lvlText w:val="%1."/>
      <w:lvlJc w:val="left"/>
      <w:pPr>
        <w:ind w:left="578"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2" w15:restartNumberingAfterBreak="0">
    <w:nsid w:val="3EBE2DCB"/>
    <w:multiLevelType w:val="hybridMultilevel"/>
    <w:tmpl w:val="41861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EE6927"/>
    <w:multiLevelType w:val="hybridMultilevel"/>
    <w:tmpl w:val="5654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000BF3"/>
    <w:multiLevelType w:val="hybridMultilevel"/>
    <w:tmpl w:val="2E9C6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7639DC"/>
    <w:multiLevelType w:val="multilevel"/>
    <w:tmpl w:val="CDD62C78"/>
    <w:lvl w:ilvl="0">
      <w:start w:val="9"/>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0F08D7"/>
    <w:multiLevelType w:val="hybridMultilevel"/>
    <w:tmpl w:val="52D06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6A4F85"/>
    <w:multiLevelType w:val="multilevel"/>
    <w:tmpl w:val="F4B67558"/>
    <w:lvl w:ilvl="0">
      <w:start w:val="9"/>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19"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4ACC353C"/>
    <w:multiLevelType w:val="hybridMultilevel"/>
    <w:tmpl w:val="2DFEC696"/>
    <w:lvl w:ilvl="0" w:tplc="F6E656E6">
      <w:start w:val="1"/>
      <w:numFmt w:val="decimal"/>
      <w:lvlText w:val="%1."/>
      <w:lvlJc w:val="left"/>
      <w:pPr>
        <w:ind w:left="644"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1" w15:restartNumberingAfterBreak="0">
    <w:nsid w:val="4D002C02"/>
    <w:multiLevelType w:val="multilevel"/>
    <w:tmpl w:val="10B66438"/>
    <w:lvl w:ilvl="0">
      <w:start w:val="9"/>
      <w:numFmt w:val="decimal"/>
      <w:lvlText w:val="%1"/>
      <w:lvlJc w:val="left"/>
      <w:pPr>
        <w:ind w:left="517"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3" w15:restartNumberingAfterBreak="0">
    <w:nsid w:val="58573776"/>
    <w:multiLevelType w:val="multilevel"/>
    <w:tmpl w:val="B53C7026"/>
    <w:lvl w:ilvl="0">
      <w:start w:val="8"/>
      <w:numFmt w:val="decimal"/>
      <w:lvlText w:val="%1"/>
      <w:lvlJc w:val="left"/>
      <w:pPr>
        <w:ind w:left="500" w:hanging="500"/>
      </w:pPr>
      <w:rPr>
        <w:rFonts w:hint="default"/>
      </w:rPr>
    </w:lvl>
    <w:lvl w:ilvl="1">
      <w:start w:val="10"/>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8D70632"/>
    <w:multiLevelType w:val="hybridMultilevel"/>
    <w:tmpl w:val="122EE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867C18"/>
    <w:multiLevelType w:val="hybridMultilevel"/>
    <w:tmpl w:val="FDE85000"/>
    <w:lvl w:ilvl="0" w:tplc="607A9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0E56F66"/>
    <w:multiLevelType w:val="hybridMultilevel"/>
    <w:tmpl w:val="CFE05784"/>
    <w:lvl w:ilvl="0" w:tplc="AEB8684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A9180B"/>
    <w:multiLevelType w:val="multilevel"/>
    <w:tmpl w:val="809E9B26"/>
    <w:lvl w:ilvl="0">
      <w:start w:val="1"/>
      <w:numFmt w:val="decimal"/>
      <w:lvlText w:val="%1."/>
      <w:lvlJc w:val="left"/>
      <w:pPr>
        <w:ind w:left="360" w:hanging="360"/>
      </w:pPr>
      <w:rPr>
        <w:rFonts w:hint="default"/>
        <w:b/>
        <w:sz w:val="28"/>
        <w:szCs w:val="28"/>
      </w:rPr>
    </w:lvl>
    <w:lvl w:ilvl="1">
      <w:start w:val="1"/>
      <w:numFmt w:val="decimal"/>
      <w:isLgl/>
      <w:lvlText w:val="%1.%2."/>
      <w:lvlJc w:val="left"/>
      <w:pPr>
        <w:ind w:left="846"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5A809B9"/>
    <w:multiLevelType w:val="hybridMultilevel"/>
    <w:tmpl w:val="BE0C878A"/>
    <w:lvl w:ilvl="0" w:tplc="0419000F">
      <w:start w:val="1"/>
      <w:numFmt w:val="decimal"/>
      <w:lvlText w:val="%1."/>
      <w:lvlJc w:val="left"/>
      <w:pPr>
        <w:tabs>
          <w:tab w:val="num" w:pos="0"/>
        </w:tabs>
        <w:ind w:hanging="360"/>
      </w:p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1080"/>
        </w:tabs>
        <w:ind w:left="1080" w:hanging="36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decimal"/>
      <w:lvlText w:val="%5."/>
      <w:lvlJc w:val="left"/>
      <w:pPr>
        <w:tabs>
          <w:tab w:val="num" w:pos="2520"/>
        </w:tabs>
        <w:ind w:left="2520" w:hanging="360"/>
      </w:pPr>
      <w:rPr>
        <w:rFonts w:cs="Times New Roman"/>
      </w:rPr>
    </w:lvl>
    <w:lvl w:ilvl="5" w:tplc="0419001B">
      <w:start w:val="1"/>
      <w:numFmt w:val="decimal"/>
      <w:lvlText w:val="%6."/>
      <w:lvlJc w:val="left"/>
      <w:pPr>
        <w:tabs>
          <w:tab w:val="num" w:pos="3240"/>
        </w:tabs>
        <w:ind w:left="3240" w:hanging="36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decimal"/>
      <w:lvlText w:val="%8."/>
      <w:lvlJc w:val="left"/>
      <w:pPr>
        <w:tabs>
          <w:tab w:val="num" w:pos="4680"/>
        </w:tabs>
        <w:ind w:left="4680" w:hanging="360"/>
      </w:pPr>
      <w:rPr>
        <w:rFonts w:cs="Times New Roman"/>
      </w:rPr>
    </w:lvl>
    <w:lvl w:ilvl="8" w:tplc="0419001B">
      <w:start w:val="1"/>
      <w:numFmt w:val="decimal"/>
      <w:lvlText w:val="%9."/>
      <w:lvlJc w:val="left"/>
      <w:pPr>
        <w:tabs>
          <w:tab w:val="num" w:pos="5400"/>
        </w:tabs>
        <w:ind w:left="5400" w:hanging="360"/>
      </w:pPr>
      <w:rPr>
        <w:rFonts w:cs="Times New Roman"/>
      </w:rPr>
    </w:lvl>
  </w:abstractNum>
  <w:abstractNum w:abstractNumId="3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DB4E9A"/>
    <w:multiLevelType w:val="multilevel"/>
    <w:tmpl w:val="5240B1CC"/>
    <w:lvl w:ilvl="0">
      <w:start w:val="7"/>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7BFC3C4B"/>
    <w:multiLevelType w:val="hybridMultilevel"/>
    <w:tmpl w:val="65A0279E"/>
    <w:lvl w:ilvl="0" w:tplc="739C9CEA">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9"/>
  </w:num>
  <w:num w:numId="2">
    <w:abstractNumId w:val="9"/>
  </w:num>
  <w:num w:numId="3">
    <w:abstractNumId w:val="7"/>
  </w:num>
  <w:num w:numId="4">
    <w:abstractNumId w:val="3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10"/>
  </w:num>
  <w:num w:numId="9">
    <w:abstractNumId w:val="17"/>
  </w:num>
  <w:num w:numId="10">
    <w:abstractNumId w:val="21"/>
  </w:num>
  <w:num w:numId="11">
    <w:abstractNumId w:val="14"/>
  </w:num>
  <w:num w:numId="12">
    <w:abstractNumId w:val="6"/>
  </w:num>
  <w:num w:numId="13">
    <w:abstractNumId w:val="23"/>
  </w:num>
  <w:num w:numId="14">
    <w:abstractNumId w:val="18"/>
  </w:num>
  <w:num w:numId="15">
    <w:abstractNumId w:val="1"/>
  </w:num>
  <w:num w:numId="16">
    <w:abstractNumId w:val="8"/>
  </w:num>
  <w:num w:numId="17">
    <w:abstractNumId w:val="3"/>
  </w:num>
  <w:num w:numId="18">
    <w:abstractNumId w:val="27"/>
  </w:num>
  <w:num w:numId="19">
    <w:abstractNumId w:val="5"/>
  </w:num>
  <w:num w:numId="20">
    <w:abstractNumId w:val="12"/>
  </w:num>
  <w:num w:numId="21">
    <w:abstractNumId w:val="36"/>
  </w:num>
  <w:num w:numId="22">
    <w:abstractNumId w:val="13"/>
  </w:num>
  <w:num w:numId="23">
    <w:abstractNumId w:val="26"/>
  </w:num>
  <w:num w:numId="24">
    <w:abstractNumId w:val="24"/>
  </w:num>
  <w:num w:numId="25">
    <w:abstractNumId w:val="4"/>
  </w:num>
  <w:num w:numId="26">
    <w:abstractNumId w:val="22"/>
  </w:num>
  <w:num w:numId="27">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8">
    <w:abstractNumId w:val="25"/>
  </w:num>
  <w:num w:numId="29">
    <w:abstractNumId w:val="31"/>
  </w:num>
  <w:num w:numId="30">
    <w:abstractNumId w:val="16"/>
  </w:num>
  <w:num w:numId="31">
    <w:abstractNumId w:val="33"/>
  </w:num>
  <w:num w:numId="32">
    <w:abstractNumId w:val="28"/>
  </w:num>
  <w:num w:numId="33">
    <w:abstractNumId w:val="34"/>
  </w:num>
  <w:num w:numId="34">
    <w:abstractNumId w:val="19"/>
  </w:num>
  <w:num w:numId="35">
    <w:abstractNumId w:val="2"/>
  </w:num>
  <w:num w:numId="36">
    <w:abstractNumId w:val="32"/>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37E"/>
    <w:rsid w:val="00024D01"/>
    <w:rsid w:val="00032E37"/>
    <w:rsid w:val="000361D7"/>
    <w:rsid w:val="00042EB6"/>
    <w:rsid w:val="000524B2"/>
    <w:rsid w:val="0005449E"/>
    <w:rsid w:val="00090F02"/>
    <w:rsid w:val="000D0033"/>
    <w:rsid w:val="000D4C3E"/>
    <w:rsid w:val="000D5024"/>
    <w:rsid w:val="0013402E"/>
    <w:rsid w:val="00136C70"/>
    <w:rsid w:val="001430C4"/>
    <w:rsid w:val="001445B1"/>
    <w:rsid w:val="001508A9"/>
    <w:rsid w:val="00175E9A"/>
    <w:rsid w:val="00192457"/>
    <w:rsid w:val="00194069"/>
    <w:rsid w:val="001B6999"/>
    <w:rsid w:val="001C6180"/>
    <w:rsid w:val="001D1E0B"/>
    <w:rsid w:val="001E014D"/>
    <w:rsid w:val="001E4F07"/>
    <w:rsid w:val="0020598D"/>
    <w:rsid w:val="002076B1"/>
    <w:rsid w:val="00213B5C"/>
    <w:rsid w:val="002206B1"/>
    <w:rsid w:val="00280700"/>
    <w:rsid w:val="002B079B"/>
    <w:rsid w:val="002B0CE5"/>
    <w:rsid w:val="002B18F5"/>
    <w:rsid w:val="002B7A9C"/>
    <w:rsid w:val="002C0E04"/>
    <w:rsid w:val="002D0852"/>
    <w:rsid w:val="002D7866"/>
    <w:rsid w:val="002E0111"/>
    <w:rsid w:val="003160A5"/>
    <w:rsid w:val="00321E65"/>
    <w:rsid w:val="0032537E"/>
    <w:rsid w:val="00330D6D"/>
    <w:rsid w:val="0033316C"/>
    <w:rsid w:val="00354F02"/>
    <w:rsid w:val="00361B2E"/>
    <w:rsid w:val="003734A8"/>
    <w:rsid w:val="00390A48"/>
    <w:rsid w:val="00397554"/>
    <w:rsid w:val="003A0586"/>
    <w:rsid w:val="003A2B6E"/>
    <w:rsid w:val="003A5BBB"/>
    <w:rsid w:val="003C260E"/>
    <w:rsid w:val="003D2569"/>
    <w:rsid w:val="003E4C5D"/>
    <w:rsid w:val="003F01F8"/>
    <w:rsid w:val="003F05E1"/>
    <w:rsid w:val="003F3D3F"/>
    <w:rsid w:val="00402EA2"/>
    <w:rsid w:val="00403EC0"/>
    <w:rsid w:val="00435141"/>
    <w:rsid w:val="004372A3"/>
    <w:rsid w:val="00487465"/>
    <w:rsid w:val="004B224D"/>
    <w:rsid w:val="004B4E82"/>
    <w:rsid w:val="004B60EC"/>
    <w:rsid w:val="004E158B"/>
    <w:rsid w:val="004E5742"/>
    <w:rsid w:val="004F0246"/>
    <w:rsid w:val="005032BE"/>
    <w:rsid w:val="005106E8"/>
    <w:rsid w:val="005113C7"/>
    <w:rsid w:val="00535BED"/>
    <w:rsid w:val="00571F27"/>
    <w:rsid w:val="00574FD0"/>
    <w:rsid w:val="0058784A"/>
    <w:rsid w:val="005946B2"/>
    <w:rsid w:val="005C457D"/>
    <w:rsid w:val="005E0147"/>
    <w:rsid w:val="00604C5A"/>
    <w:rsid w:val="00611955"/>
    <w:rsid w:val="00611DB8"/>
    <w:rsid w:val="00611ECD"/>
    <w:rsid w:val="006266BC"/>
    <w:rsid w:val="00637500"/>
    <w:rsid w:val="0065101A"/>
    <w:rsid w:val="0065319B"/>
    <w:rsid w:val="00656137"/>
    <w:rsid w:val="00657A66"/>
    <w:rsid w:val="00666CEB"/>
    <w:rsid w:val="00674107"/>
    <w:rsid w:val="006915E3"/>
    <w:rsid w:val="00696F92"/>
    <w:rsid w:val="0069749E"/>
    <w:rsid w:val="006A3EAB"/>
    <w:rsid w:val="006B6FD2"/>
    <w:rsid w:val="006C2219"/>
    <w:rsid w:val="006F5332"/>
    <w:rsid w:val="007549D6"/>
    <w:rsid w:val="00766794"/>
    <w:rsid w:val="00783F95"/>
    <w:rsid w:val="00784784"/>
    <w:rsid w:val="00796B79"/>
    <w:rsid w:val="007B5270"/>
    <w:rsid w:val="007C0EF6"/>
    <w:rsid w:val="007C19CE"/>
    <w:rsid w:val="007C5DF6"/>
    <w:rsid w:val="007C7B19"/>
    <w:rsid w:val="007C7BAD"/>
    <w:rsid w:val="007D0A0C"/>
    <w:rsid w:val="007F3898"/>
    <w:rsid w:val="0080518A"/>
    <w:rsid w:val="008069B5"/>
    <w:rsid w:val="00810B11"/>
    <w:rsid w:val="00850857"/>
    <w:rsid w:val="008528CF"/>
    <w:rsid w:val="0086140D"/>
    <w:rsid w:val="00864DD5"/>
    <w:rsid w:val="0087351C"/>
    <w:rsid w:val="00895EC9"/>
    <w:rsid w:val="008A0091"/>
    <w:rsid w:val="008A4525"/>
    <w:rsid w:val="008B202C"/>
    <w:rsid w:val="008B500D"/>
    <w:rsid w:val="008D4F03"/>
    <w:rsid w:val="008E4FA7"/>
    <w:rsid w:val="008F3CD4"/>
    <w:rsid w:val="008F57DB"/>
    <w:rsid w:val="008F5B74"/>
    <w:rsid w:val="00900A9C"/>
    <w:rsid w:val="00902830"/>
    <w:rsid w:val="009158C7"/>
    <w:rsid w:val="0094073C"/>
    <w:rsid w:val="00942344"/>
    <w:rsid w:val="00962FC3"/>
    <w:rsid w:val="00973EAE"/>
    <w:rsid w:val="0097685C"/>
    <w:rsid w:val="009768B1"/>
    <w:rsid w:val="00976DF9"/>
    <w:rsid w:val="009864F3"/>
    <w:rsid w:val="0099415F"/>
    <w:rsid w:val="00997F6B"/>
    <w:rsid w:val="009B18F8"/>
    <w:rsid w:val="009B5AD4"/>
    <w:rsid w:val="009C3B60"/>
    <w:rsid w:val="009C7FF1"/>
    <w:rsid w:val="009D018A"/>
    <w:rsid w:val="009F0FCF"/>
    <w:rsid w:val="00A0594E"/>
    <w:rsid w:val="00A22FBB"/>
    <w:rsid w:val="00A46FCE"/>
    <w:rsid w:val="00A50D67"/>
    <w:rsid w:val="00A6169F"/>
    <w:rsid w:val="00A732CF"/>
    <w:rsid w:val="00A85F1E"/>
    <w:rsid w:val="00A907B9"/>
    <w:rsid w:val="00A94FD5"/>
    <w:rsid w:val="00A9532F"/>
    <w:rsid w:val="00AA6ED9"/>
    <w:rsid w:val="00AC33C4"/>
    <w:rsid w:val="00AC44BF"/>
    <w:rsid w:val="00AD0D44"/>
    <w:rsid w:val="00AD1533"/>
    <w:rsid w:val="00AF0E46"/>
    <w:rsid w:val="00B0265C"/>
    <w:rsid w:val="00B07EC5"/>
    <w:rsid w:val="00B11BB5"/>
    <w:rsid w:val="00B215A4"/>
    <w:rsid w:val="00B266B3"/>
    <w:rsid w:val="00B72F01"/>
    <w:rsid w:val="00BA0B96"/>
    <w:rsid w:val="00BA623A"/>
    <w:rsid w:val="00BC7E7B"/>
    <w:rsid w:val="00BD3E5F"/>
    <w:rsid w:val="00BD5F07"/>
    <w:rsid w:val="00BE6BF4"/>
    <w:rsid w:val="00C02FCB"/>
    <w:rsid w:val="00C06523"/>
    <w:rsid w:val="00C23875"/>
    <w:rsid w:val="00C54FD0"/>
    <w:rsid w:val="00C63E2B"/>
    <w:rsid w:val="00C66D4A"/>
    <w:rsid w:val="00C66E9A"/>
    <w:rsid w:val="00C732DB"/>
    <w:rsid w:val="00C75CF9"/>
    <w:rsid w:val="00C84593"/>
    <w:rsid w:val="00C97453"/>
    <w:rsid w:val="00CF6BE5"/>
    <w:rsid w:val="00CF7B6B"/>
    <w:rsid w:val="00D1141B"/>
    <w:rsid w:val="00D12A3D"/>
    <w:rsid w:val="00D16972"/>
    <w:rsid w:val="00D178D2"/>
    <w:rsid w:val="00D32236"/>
    <w:rsid w:val="00D6316A"/>
    <w:rsid w:val="00D77D7D"/>
    <w:rsid w:val="00D92430"/>
    <w:rsid w:val="00DA5573"/>
    <w:rsid w:val="00DA5785"/>
    <w:rsid w:val="00DA7E98"/>
    <w:rsid w:val="00DC148F"/>
    <w:rsid w:val="00DC4F64"/>
    <w:rsid w:val="00DD42F1"/>
    <w:rsid w:val="00DE0207"/>
    <w:rsid w:val="00DE31BB"/>
    <w:rsid w:val="00E044F6"/>
    <w:rsid w:val="00E06542"/>
    <w:rsid w:val="00E141FB"/>
    <w:rsid w:val="00E160DB"/>
    <w:rsid w:val="00E17135"/>
    <w:rsid w:val="00E25ADF"/>
    <w:rsid w:val="00E34792"/>
    <w:rsid w:val="00E35851"/>
    <w:rsid w:val="00E51402"/>
    <w:rsid w:val="00E549D8"/>
    <w:rsid w:val="00E55FBE"/>
    <w:rsid w:val="00E627CC"/>
    <w:rsid w:val="00E64968"/>
    <w:rsid w:val="00E735E8"/>
    <w:rsid w:val="00E82474"/>
    <w:rsid w:val="00EB6A18"/>
    <w:rsid w:val="00EC40EB"/>
    <w:rsid w:val="00EC62CC"/>
    <w:rsid w:val="00EE0B72"/>
    <w:rsid w:val="00EE429F"/>
    <w:rsid w:val="00EE45CA"/>
    <w:rsid w:val="00EF6BF2"/>
    <w:rsid w:val="00F022F8"/>
    <w:rsid w:val="00F06ADE"/>
    <w:rsid w:val="00F1091E"/>
    <w:rsid w:val="00F12245"/>
    <w:rsid w:val="00F16E18"/>
    <w:rsid w:val="00F47A77"/>
    <w:rsid w:val="00F70922"/>
    <w:rsid w:val="00F745A6"/>
    <w:rsid w:val="00F87333"/>
    <w:rsid w:val="00FB0748"/>
    <w:rsid w:val="00FD6391"/>
    <w:rsid w:val="00FF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875DE"/>
  <w15:chartTrackingRefBased/>
  <w15:docId w15:val="{0CBBD663-081D-4ED5-9E3C-6F10B00B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D01"/>
    <w:pPr>
      <w:spacing w:after="200" w:line="276" w:lineRule="auto"/>
    </w:pPr>
    <w:rPr>
      <w:rFonts w:ascii="Times New Roman" w:eastAsia="Calibri" w:hAnsi="Times New Roman" w:cs="Times New Roman"/>
      <w:sz w:val="24"/>
      <w:szCs w:val="24"/>
    </w:rPr>
  </w:style>
  <w:style w:type="paragraph" w:styleId="1">
    <w:name w:val="heading 1"/>
    <w:basedOn w:val="a"/>
    <w:next w:val="a"/>
    <w:link w:val="10"/>
    <w:uiPriority w:val="9"/>
    <w:qFormat/>
    <w:rsid w:val="00136C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864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C75CF9"/>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C70"/>
    <w:rPr>
      <w:rFonts w:asciiTheme="majorHAnsi" w:eastAsiaTheme="majorEastAsia" w:hAnsiTheme="majorHAnsi" w:cstheme="majorBidi"/>
      <w:color w:val="2F5496" w:themeColor="accent1" w:themeShade="BF"/>
      <w:sz w:val="32"/>
      <w:szCs w:val="32"/>
    </w:rPr>
  </w:style>
  <w:style w:type="paragraph" w:styleId="a3">
    <w:name w:val="TOC Heading"/>
    <w:basedOn w:val="1"/>
    <w:next w:val="a"/>
    <w:uiPriority w:val="39"/>
    <w:unhideWhenUsed/>
    <w:qFormat/>
    <w:rsid w:val="00136C70"/>
    <w:pPr>
      <w:spacing w:line="259" w:lineRule="auto"/>
      <w:outlineLvl w:val="9"/>
    </w:pPr>
    <w:rPr>
      <w:lang w:eastAsia="ru-RU"/>
    </w:rPr>
  </w:style>
  <w:style w:type="paragraph" w:styleId="11">
    <w:name w:val="toc 1"/>
    <w:basedOn w:val="a"/>
    <w:next w:val="a"/>
    <w:autoRedefine/>
    <w:uiPriority w:val="39"/>
    <w:unhideWhenUsed/>
    <w:rsid w:val="00136C70"/>
    <w:pPr>
      <w:tabs>
        <w:tab w:val="left" w:pos="440"/>
        <w:tab w:val="right" w:leader="dot" w:pos="9345"/>
      </w:tabs>
      <w:spacing w:after="100" w:line="240" w:lineRule="auto"/>
    </w:pPr>
    <w:rPr>
      <w:rFonts w:asciiTheme="minorHAnsi" w:eastAsiaTheme="minorHAnsi" w:hAnsiTheme="minorHAnsi" w:cstheme="minorBidi"/>
      <w:sz w:val="22"/>
      <w:szCs w:val="22"/>
    </w:rPr>
  </w:style>
  <w:style w:type="paragraph" w:styleId="31">
    <w:name w:val="toc 3"/>
    <w:basedOn w:val="a"/>
    <w:next w:val="a"/>
    <w:autoRedefine/>
    <w:uiPriority w:val="39"/>
    <w:unhideWhenUsed/>
    <w:rsid w:val="00136C70"/>
    <w:pPr>
      <w:tabs>
        <w:tab w:val="right" w:leader="dot" w:pos="9345"/>
      </w:tabs>
      <w:spacing w:after="100" w:line="240" w:lineRule="auto"/>
      <w:ind w:left="442"/>
    </w:pPr>
    <w:rPr>
      <w:rFonts w:asciiTheme="minorHAnsi" w:eastAsiaTheme="minorHAnsi" w:hAnsiTheme="minorHAnsi" w:cstheme="minorBidi"/>
      <w:sz w:val="22"/>
      <w:szCs w:val="22"/>
    </w:rPr>
  </w:style>
  <w:style w:type="character" w:styleId="a4">
    <w:name w:val="Hyperlink"/>
    <w:basedOn w:val="a0"/>
    <w:uiPriority w:val="99"/>
    <w:unhideWhenUsed/>
    <w:rsid w:val="00136C70"/>
    <w:rPr>
      <w:color w:val="0563C1" w:themeColor="hyperlink"/>
      <w:u w:val="single"/>
    </w:rPr>
  </w:style>
  <w:style w:type="paragraph" w:styleId="a5">
    <w:name w:val="header"/>
    <w:basedOn w:val="a"/>
    <w:link w:val="a6"/>
    <w:uiPriority w:val="99"/>
    <w:unhideWhenUsed/>
    <w:rsid w:val="00136C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6C70"/>
    <w:rPr>
      <w:rFonts w:ascii="Times New Roman" w:eastAsia="Calibri" w:hAnsi="Times New Roman" w:cs="Times New Roman"/>
      <w:sz w:val="24"/>
      <w:szCs w:val="24"/>
    </w:rPr>
  </w:style>
  <w:style w:type="paragraph" w:styleId="a7">
    <w:name w:val="footer"/>
    <w:basedOn w:val="a"/>
    <w:link w:val="a8"/>
    <w:uiPriority w:val="99"/>
    <w:unhideWhenUsed/>
    <w:rsid w:val="00136C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6C70"/>
    <w:rPr>
      <w:rFonts w:ascii="Times New Roman" w:eastAsia="Calibri" w:hAnsi="Times New Roman" w:cs="Times New Roman"/>
      <w:sz w:val="24"/>
      <w:szCs w:val="24"/>
    </w:rPr>
  </w:style>
  <w:style w:type="paragraph" w:customStyle="1" w:styleId="p11">
    <w:name w:val="p11"/>
    <w:basedOn w:val="a"/>
    <w:rsid w:val="00136C70"/>
    <w:pPr>
      <w:spacing w:before="100" w:beforeAutospacing="1" w:after="100" w:afterAutospacing="1" w:line="240" w:lineRule="auto"/>
    </w:pPr>
    <w:rPr>
      <w:rFonts w:eastAsia="Times New Roman"/>
      <w:lang w:eastAsia="ru-RU"/>
    </w:rPr>
  </w:style>
  <w:style w:type="table" w:styleId="a9">
    <w:name w:val="Table Grid"/>
    <w:basedOn w:val="a1"/>
    <w:uiPriority w:val="39"/>
    <w:rsid w:val="00136C70"/>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786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9864F3"/>
    <w:rPr>
      <w:rFonts w:asciiTheme="majorHAnsi" w:eastAsiaTheme="majorEastAsia" w:hAnsiTheme="majorHAnsi" w:cstheme="majorBidi"/>
      <w:color w:val="2F5496" w:themeColor="accent1" w:themeShade="BF"/>
      <w:sz w:val="26"/>
      <w:szCs w:val="26"/>
    </w:rPr>
  </w:style>
  <w:style w:type="character" w:customStyle="1" w:styleId="s3">
    <w:name w:val="s3"/>
    <w:rsid w:val="009864F3"/>
    <w:rPr>
      <w:rFonts w:cs="Times New Roman"/>
    </w:rPr>
  </w:style>
  <w:style w:type="paragraph" w:styleId="aa">
    <w:name w:val="List Paragraph"/>
    <w:aliases w:val="2 Спс точк,Имя Рисунка,List Paragraph"/>
    <w:basedOn w:val="a"/>
    <w:link w:val="ab"/>
    <w:uiPriority w:val="34"/>
    <w:qFormat/>
    <w:rsid w:val="00E549D8"/>
    <w:pPr>
      <w:spacing w:after="0" w:line="240" w:lineRule="auto"/>
      <w:ind w:left="720"/>
      <w:contextualSpacing/>
    </w:pPr>
    <w:rPr>
      <w:rFonts w:eastAsia="Times New Roman"/>
      <w:lang w:eastAsia="ru-RU"/>
    </w:rPr>
  </w:style>
  <w:style w:type="character" w:customStyle="1" w:styleId="ab">
    <w:name w:val="Абзац списка Знак"/>
    <w:aliases w:val="2 Спс точк Знак,Имя Рисунка Знак,List Paragraph Знак"/>
    <w:link w:val="aa"/>
    <w:uiPriority w:val="34"/>
    <w:locked/>
    <w:rsid w:val="00E549D8"/>
    <w:rPr>
      <w:rFonts w:ascii="Times New Roman" w:eastAsia="Times New Roman" w:hAnsi="Times New Roman" w:cs="Times New Roman"/>
      <w:sz w:val="24"/>
      <w:szCs w:val="24"/>
      <w:lang w:eastAsia="ru-RU"/>
    </w:rPr>
  </w:style>
  <w:style w:type="paragraph" w:styleId="ac">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d"/>
    <w:qFormat/>
    <w:rsid w:val="00E549D8"/>
    <w:pPr>
      <w:spacing w:after="0" w:line="240" w:lineRule="auto"/>
      <w:jc w:val="center"/>
    </w:pPr>
    <w:rPr>
      <w:rFonts w:eastAsia="Times New Roman"/>
      <w:b/>
      <w:sz w:val="28"/>
      <w:szCs w:val="20"/>
      <w:lang w:eastAsia="ru-RU"/>
    </w:rPr>
  </w:style>
  <w:style w:type="character" w:customStyle="1" w:styleId="ad">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c"/>
    <w:rsid w:val="00E549D8"/>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semiHidden/>
    <w:rsid w:val="00C75CF9"/>
    <w:rPr>
      <w:rFonts w:asciiTheme="majorHAnsi" w:eastAsiaTheme="majorEastAsia" w:hAnsiTheme="majorHAnsi" w:cstheme="majorBidi"/>
      <w:color w:val="1F3763" w:themeColor="accent1" w:themeShade="7F"/>
      <w:sz w:val="24"/>
      <w:szCs w:val="24"/>
    </w:rPr>
  </w:style>
  <w:style w:type="table" w:customStyle="1" w:styleId="12">
    <w:name w:val="Сетка таблицы1"/>
    <w:basedOn w:val="a1"/>
    <w:next w:val="a9"/>
    <w:uiPriority w:val="39"/>
    <w:rsid w:val="00C75C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0">
    <w:name w:val="p10"/>
    <w:basedOn w:val="a"/>
    <w:rsid w:val="00C75CF9"/>
    <w:pPr>
      <w:spacing w:before="100" w:beforeAutospacing="1" w:after="100" w:afterAutospacing="1" w:line="240" w:lineRule="auto"/>
    </w:pPr>
    <w:rPr>
      <w:rFonts w:eastAsia="Times New Roman"/>
      <w:lang w:eastAsia="ru-RU"/>
    </w:rPr>
  </w:style>
  <w:style w:type="paragraph" w:customStyle="1" w:styleId="13">
    <w:name w:val="Обычный1"/>
    <w:rsid w:val="00C75CF9"/>
    <w:pPr>
      <w:widowControl w:val="0"/>
      <w:snapToGrid w:val="0"/>
      <w:spacing w:after="200" w:line="276" w:lineRule="auto"/>
    </w:pPr>
    <w:rPr>
      <w:rFonts w:ascii="Courier New" w:eastAsia="MS ??" w:hAnsi="Courier New" w:cs="Times New Roman"/>
      <w:lang w:eastAsia="ru-RU"/>
    </w:rPr>
  </w:style>
  <w:style w:type="paragraph" w:styleId="ae">
    <w:name w:val="Normal (Web)"/>
    <w:basedOn w:val="a"/>
    <w:uiPriority w:val="99"/>
    <w:unhideWhenUsed/>
    <w:rsid w:val="00666CEB"/>
    <w:pPr>
      <w:spacing w:before="100" w:beforeAutospacing="1" w:after="100" w:afterAutospacing="1" w:line="240" w:lineRule="auto"/>
    </w:pPr>
    <w:rPr>
      <w:rFonts w:eastAsia="Times New Roman"/>
      <w:lang w:eastAsia="ru-RU"/>
    </w:rPr>
  </w:style>
  <w:style w:type="table" w:customStyle="1" w:styleId="110">
    <w:name w:val="Сетка таблицы11"/>
    <w:basedOn w:val="a1"/>
    <w:next w:val="a9"/>
    <w:uiPriority w:val="39"/>
    <w:rsid w:val="008A009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65101A"/>
    <w:rPr>
      <w:color w:val="605E5C"/>
      <w:shd w:val="clear" w:color="auto" w:fill="E1DFDD"/>
    </w:rPr>
  </w:style>
  <w:style w:type="paragraph" w:customStyle="1" w:styleId="ConsPlusNormal">
    <w:name w:val="ConsPlusNormal"/>
    <w:rsid w:val="00A46F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F87333"/>
    <w:rPr>
      <w:rFonts w:ascii="Times New Roman" w:hAnsi="Times New Roman" w:cs="Times New Roman"/>
      <w:sz w:val="26"/>
      <w:szCs w:val="26"/>
    </w:rPr>
  </w:style>
  <w:style w:type="paragraph" w:styleId="21">
    <w:name w:val="toc 2"/>
    <w:basedOn w:val="a"/>
    <w:next w:val="a"/>
    <w:autoRedefine/>
    <w:uiPriority w:val="39"/>
    <w:unhideWhenUsed/>
    <w:rsid w:val="002E0111"/>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56480">
      <w:bodyDiv w:val="1"/>
      <w:marLeft w:val="0"/>
      <w:marRight w:val="0"/>
      <w:marTop w:val="0"/>
      <w:marBottom w:val="0"/>
      <w:divBdr>
        <w:top w:val="none" w:sz="0" w:space="0" w:color="auto"/>
        <w:left w:val="none" w:sz="0" w:space="0" w:color="auto"/>
        <w:bottom w:val="none" w:sz="0" w:space="0" w:color="auto"/>
        <w:right w:val="none" w:sz="0" w:space="0" w:color="auto"/>
      </w:divBdr>
      <w:divsChild>
        <w:div w:id="1546871762">
          <w:marLeft w:val="0"/>
          <w:marRight w:val="0"/>
          <w:marTop w:val="0"/>
          <w:marBottom w:val="0"/>
          <w:divBdr>
            <w:top w:val="none" w:sz="0" w:space="0" w:color="auto"/>
            <w:left w:val="none" w:sz="0" w:space="0" w:color="auto"/>
            <w:bottom w:val="none" w:sz="0" w:space="0" w:color="auto"/>
            <w:right w:val="none" w:sz="0" w:space="0" w:color="auto"/>
          </w:divBdr>
          <w:divsChild>
            <w:div w:id="750351777">
              <w:marLeft w:val="0"/>
              <w:marRight w:val="0"/>
              <w:marTop w:val="0"/>
              <w:marBottom w:val="0"/>
              <w:divBdr>
                <w:top w:val="none" w:sz="0" w:space="0" w:color="auto"/>
                <w:left w:val="none" w:sz="0" w:space="0" w:color="auto"/>
                <w:bottom w:val="none" w:sz="0" w:space="0" w:color="auto"/>
                <w:right w:val="none" w:sz="0" w:space="0" w:color="auto"/>
              </w:divBdr>
              <w:divsChild>
                <w:div w:id="638802405">
                  <w:marLeft w:val="0"/>
                  <w:marRight w:val="0"/>
                  <w:marTop w:val="0"/>
                  <w:marBottom w:val="0"/>
                  <w:divBdr>
                    <w:top w:val="none" w:sz="0" w:space="0" w:color="auto"/>
                    <w:left w:val="none" w:sz="0" w:space="0" w:color="auto"/>
                    <w:bottom w:val="none" w:sz="0" w:space="0" w:color="auto"/>
                    <w:right w:val="none" w:sz="0" w:space="0" w:color="auto"/>
                  </w:divBdr>
                  <w:divsChild>
                    <w:div w:id="2068144736">
                      <w:marLeft w:val="0"/>
                      <w:marRight w:val="0"/>
                      <w:marTop w:val="0"/>
                      <w:marBottom w:val="0"/>
                      <w:divBdr>
                        <w:top w:val="none" w:sz="0" w:space="0" w:color="auto"/>
                        <w:left w:val="none" w:sz="0" w:space="0" w:color="auto"/>
                        <w:bottom w:val="none" w:sz="0" w:space="0" w:color="auto"/>
                        <w:right w:val="none" w:sz="0" w:space="0" w:color="auto"/>
                      </w:divBdr>
                    </w:div>
                  </w:divsChild>
                </w:div>
                <w:div w:id="314531427">
                  <w:marLeft w:val="0"/>
                  <w:marRight w:val="0"/>
                  <w:marTop w:val="0"/>
                  <w:marBottom w:val="0"/>
                  <w:divBdr>
                    <w:top w:val="none" w:sz="0" w:space="0" w:color="auto"/>
                    <w:left w:val="none" w:sz="0" w:space="0" w:color="auto"/>
                    <w:bottom w:val="none" w:sz="0" w:space="0" w:color="auto"/>
                    <w:right w:val="none" w:sz="0" w:space="0" w:color="auto"/>
                  </w:divBdr>
                  <w:divsChild>
                    <w:div w:id="108213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94957">
      <w:bodyDiv w:val="1"/>
      <w:marLeft w:val="0"/>
      <w:marRight w:val="0"/>
      <w:marTop w:val="0"/>
      <w:marBottom w:val="0"/>
      <w:divBdr>
        <w:top w:val="none" w:sz="0" w:space="0" w:color="auto"/>
        <w:left w:val="none" w:sz="0" w:space="0" w:color="auto"/>
        <w:bottom w:val="none" w:sz="0" w:space="0" w:color="auto"/>
        <w:right w:val="none" w:sz="0" w:space="0" w:color="auto"/>
      </w:divBdr>
      <w:divsChild>
        <w:div w:id="1866357867">
          <w:marLeft w:val="0"/>
          <w:marRight w:val="0"/>
          <w:marTop w:val="0"/>
          <w:marBottom w:val="0"/>
          <w:divBdr>
            <w:top w:val="none" w:sz="0" w:space="0" w:color="auto"/>
            <w:left w:val="none" w:sz="0" w:space="0" w:color="auto"/>
            <w:bottom w:val="none" w:sz="0" w:space="0" w:color="auto"/>
            <w:right w:val="none" w:sz="0" w:space="0" w:color="auto"/>
          </w:divBdr>
          <w:divsChild>
            <w:div w:id="992370858">
              <w:marLeft w:val="0"/>
              <w:marRight w:val="0"/>
              <w:marTop w:val="0"/>
              <w:marBottom w:val="0"/>
              <w:divBdr>
                <w:top w:val="none" w:sz="0" w:space="0" w:color="auto"/>
                <w:left w:val="none" w:sz="0" w:space="0" w:color="auto"/>
                <w:bottom w:val="none" w:sz="0" w:space="0" w:color="auto"/>
                <w:right w:val="none" w:sz="0" w:space="0" w:color="auto"/>
              </w:divBdr>
              <w:divsChild>
                <w:div w:id="1847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8385">
      <w:bodyDiv w:val="1"/>
      <w:marLeft w:val="0"/>
      <w:marRight w:val="0"/>
      <w:marTop w:val="0"/>
      <w:marBottom w:val="0"/>
      <w:divBdr>
        <w:top w:val="none" w:sz="0" w:space="0" w:color="auto"/>
        <w:left w:val="none" w:sz="0" w:space="0" w:color="auto"/>
        <w:bottom w:val="none" w:sz="0" w:space="0" w:color="auto"/>
        <w:right w:val="none" w:sz="0" w:space="0" w:color="auto"/>
      </w:divBdr>
      <w:divsChild>
        <w:div w:id="361444477">
          <w:marLeft w:val="360"/>
          <w:marRight w:val="0"/>
          <w:marTop w:val="200"/>
          <w:marBottom w:val="0"/>
          <w:divBdr>
            <w:top w:val="none" w:sz="0" w:space="0" w:color="auto"/>
            <w:left w:val="none" w:sz="0" w:space="0" w:color="auto"/>
            <w:bottom w:val="none" w:sz="0" w:space="0" w:color="auto"/>
            <w:right w:val="none" w:sz="0" w:space="0" w:color="auto"/>
          </w:divBdr>
        </w:div>
        <w:div w:id="45296190">
          <w:marLeft w:val="360"/>
          <w:marRight w:val="0"/>
          <w:marTop w:val="200"/>
          <w:marBottom w:val="0"/>
          <w:divBdr>
            <w:top w:val="none" w:sz="0" w:space="0" w:color="auto"/>
            <w:left w:val="none" w:sz="0" w:space="0" w:color="auto"/>
            <w:bottom w:val="none" w:sz="0" w:space="0" w:color="auto"/>
            <w:right w:val="none" w:sz="0" w:space="0" w:color="auto"/>
          </w:divBdr>
        </w:div>
        <w:div w:id="1915311701">
          <w:marLeft w:val="360"/>
          <w:marRight w:val="0"/>
          <w:marTop w:val="200"/>
          <w:marBottom w:val="0"/>
          <w:divBdr>
            <w:top w:val="none" w:sz="0" w:space="0" w:color="auto"/>
            <w:left w:val="none" w:sz="0" w:space="0" w:color="auto"/>
            <w:bottom w:val="none" w:sz="0" w:space="0" w:color="auto"/>
            <w:right w:val="none" w:sz="0" w:space="0" w:color="auto"/>
          </w:divBdr>
        </w:div>
      </w:divsChild>
    </w:div>
    <w:div w:id="197545397">
      <w:bodyDiv w:val="1"/>
      <w:marLeft w:val="0"/>
      <w:marRight w:val="0"/>
      <w:marTop w:val="0"/>
      <w:marBottom w:val="0"/>
      <w:divBdr>
        <w:top w:val="none" w:sz="0" w:space="0" w:color="auto"/>
        <w:left w:val="none" w:sz="0" w:space="0" w:color="auto"/>
        <w:bottom w:val="none" w:sz="0" w:space="0" w:color="auto"/>
        <w:right w:val="none" w:sz="0" w:space="0" w:color="auto"/>
      </w:divBdr>
      <w:divsChild>
        <w:div w:id="2108428503">
          <w:marLeft w:val="0"/>
          <w:marRight w:val="0"/>
          <w:marTop w:val="0"/>
          <w:marBottom w:val="0"/>
          <w:divBdr>
            <w:top w:val="none" w:sz="0" w:space="0" w:color="auto"/>
            <w:left w:val="none" w:sz="0" w:space="0" w:color="auto"/>
            <w:bottom w:val="none" w:sz="0" w:space="0" w:color="auto"/>
            <w:right w:val="none" w:sz="0" w:space="0" w:color="auto"/>
          </w:divBdr>
          <w:divsChild>
            <w:div w:id="1684359290">
              <w:marLeft w:val="0"/>
              <w:marRight w:val="0"/>
              <w:marTop w:val="0"/>
              <w:marBottom w:val="0"/>
              <w:divBdr>
                <w:top w:val="none" w:sz="0" w:space="0" w:color="auto"/>
                <w:left w:val="none" w:sz="0" w:space="0" w:color="auto"/>
                <w:bottom w:val="none" w:sz="0" w:space="0" w:color="auto"/>
                <w:right w:val="none" w:sz="0" w:space="0" w:color="auto"/>
              </w:divBdr>
              <w:divsChild>
                <w:div w:id="22276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5416">
      <w:bodyDiv w:val="1"/>
      <w:marLeft w:val="0"/>
      <w:marRight w:val="0"/>
      <w:marTop w:val="0"/>
      <w:marBottom w:val="0"/>
      <w:divBdr>
        <w:top w:val="none" w:sz="0" w:space="0" w:color="auto"/>
        <w:left w:val="none" w:sz="0" w:space="0" w:color="auto"/>
        <w:bottom w:val="none" w:sz="0" w:space="0" w:color="auto"/>
        <w:right w:val="none" w:sz="0" w:space="0" w:color="auto"/>
      </w:divBdr>
      <w:divsChild>
        <w:div w:id="2127036536">
          <w:marLeft w:val="0"/>
          <w:marRight w:val="0"/>
          <w:marTop w:val="0"/>
          <w:marBottom w:val="0"/>
          <w:divBdr>
            <w:top w:val="none" w:sz="0" w:space="0" w:color="auto"/>
            <w:left w:val="none" w:sz="0" w:space="0" w:color="auto"/>
            <w:bottom w:val="none" w:sz="0" w:space="0" w:color="auto"/>
            <w:right w:val="none" w:sz="0" w:space="0" w:color="auto"/>
          </w:divBdr>
          <w:divsChild>
            <w:div w:id="241259823">
              <w:marLeft w:val="0"/>
              <w:marRight w:val="0"/>
              <w:marTop w:val="0"/>
              <w:marBottom w:val="0"/>
              <w:divBdr>
                <w:top w:val="none" w:sz="0" w:space="0" w:color="auto"/>
                <w:left w:val="none" w:sz="0" w:space="0" w:color="auto"/>
                <w:bottom w:val="none" w:sz="0" w:space="0" w:color="auto"/>
                <w:right w:val="none" w:sz="0" w:space="0" w:color="auto"/>
              </w:divBdr>
              <w:divsChild>
                <w:div w:id="7010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09527">
      <w:bodyDiv w:val="1"/>
      <w:marLeft w:val="0"/>
      <w:marRight w:val="0"/>
      <w:marTop w:val="0"/>
      <w:marBottom w:val="0"/>
      <w:divBdr>
        <w:top w:val="none" w:sz="0" w:space="0" w:color="auto"/>
        <w:left w:val="none" w:sz="0" w:space="0" w:color="auto"/>
        <w:bottom w:val="none" w:sz="0" w:space="0" w:color="auto"/>
        <w:right w:val="none" w:sz="0" w:space="0" w:color="auto"/>
      </w:divBdr>
    </w:div>
    <w:div w:id="712314830">
      <w:bodyDiv w:val="1"/>
      <w:marLeft w:val="0"/>
      <w:marRight w:val="0"/>
      <w:marTop w:val="0"/>
      <w:marBottom w:val="0"/>
      <w:divBdr>
        <w:top w:val="none" w:sz="0" w:space="0" w:color="auto"/>
        <w:left w:val="none" w:sz="0" w:space="0" w:color="auto"/>
        <w:bottom w:val="none" w:sz="0" w:space="0" w:color="auto"/>
        <w:right w:val="none" w:sz="0" w:space="0" w:color="auto"/>
      </w:divBdr>
    </w:div>
    <w:div w:id="1262761714">
      <w:bodyDiv w:val="1"/>
      <w:marLeft w:val="0"/>
      <w:marRight w:val="0"/>
      <w:marTop w:val="0"/>
      <w:marBottom w:val="0"/>
      <w:divBdr>
        <w:top w:val="none" w:sz="0" w:space="0" w:color="auto"/>
        <w:left w:val="none" w:sz="0" w:space="0" w:color="auto"/>
        <w:bottom w:val="none" w:sz="0" w:space="0" w:color="auto"/>
        <w:right w:val="none" w:sz="0" w:space="0" w:color="auto"/>
      </w:divBdr>
      <w:divsChild>
        <w:div w:id="369108149">
          <w:marLeft w:val="0"/>
          <w:marRight w:val="0"/>
          <w:marTop w:val="0"/>
          <w:marBottom w:val="0"/>
          <w:divBdr>
            <w:top w:val="none" w:sz="0" w:space="0" w:color="auto"/>
            <w:left w:val="none" w:sz="0" w:space="0" w:color="auto"/>
            <w:bottom w:val="none" w:sz="0" w:space="0" w:color="auto"/>
            <w:right w:val="none" w:sz="0" w:space="0" w:color="auto"/>
          </w:divBdr>
          <w:divsChild>
            <w:div w:id="611671551">
              <w:marLeft w:val="0"/>
              <w:marRight w:val="0"/>
              <w:marTop w:val="0"/>
              <w:marBottom w:val="0"/>
              <w:divBdr>
                <w:top w:val="none" w:sz="0" w:space="0" w:color="auto"/>
                <w:left w:val="none" w:sz="0" w:space="0" w:color="auto"/>
                <w:bottom w:val="none" w:sz="0" w:space="0" w:color="auto"/>
                <w:right w:val="none" w:sz="0" w:space="0" w:color="auto"/>
              </w:divBdr>
              <w:divsChild>
                <w:div w:id="10913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402380">
      <w:bodyDiv w:val="1"/>
      <w:marLeft w:val="0"/>
      <w:marRight w:val="0"/>
      <w:marTop w:val="0"/>
      <w:marBottom w:val="0"/>
      <w:divBdr>
        <w:top w:val="none" w:sz="0" w:space="0" w:color="auto"/>
        <w:left w:val="none" w:sz="0" w:space="0" w:color="auto"/>
        <w:bottom w:val="none" w:sz="0" w:space="0" w:color="auto"/>
        <w:right w:val="none" w:sz="0" w:space="0" w:color="auto"/>
      </w:divBdr>
    </w:div>
    <w:div w:id="1636568957">
      <w:bodyDiv w:val="1"/>
      <w:marLeft w:val="0"/>
      <w:marRight w:val="0"/>
      <w:marTop w:val="0"/>
      <w:marBottom w:val="0"/>
      <w:divBdr>
        <w:top w:val="none" w:sz="0" w:space="0" w:color="auto"/>
        <w:left w:val="none" w:sz="0" w:space="0" w:color="auto"/>
        <w:bottom w:val="none" w:sz="0" w:space="0" w:color="auto"/>
        <w:right w:val="none" w:sz="0" w:space="0" w:color="auto"/>
      </w:divBdr>
      <w:divsChild>
        <w:div w:id="930432071">
          <w:marLeft w:val="0"/>
          <w:marRight w:val="0"/>
          <w:marTop w:val="0"/>
          <w:marBottom w:val="0"/>
          <w:divBdr>
            <w:top w:val="none" w:sz="0" w:space="0" w:color="auto"/>
            <w:left w:val="none" w:sz="0" w:space="0" w:color="auto"/>
            <w:bottom w:val="none" w:sz="0" w:space="0" w:color="auto"/>
            <w:right w:val="none" w:sz="0" w:space="0" w:color="auto"/>
          </w:divBdr>
          <w:divsChild>
            <w:div w:id="1965230476">
              <w:marLeft w:val="0"/>
              <w:marRight w:val="0"/>
              <w:marTop w:val="0"/>
              <w:marBottom w:val="0"/>
              <w:divBdr>
                <w:top w:val="none" w:sz="0" w:space="0" w:color="auto"/>
                <w:left w:val="none" w:sz="0" w:space="0" w:color="auto"/>
                <w:bottom w:val="none" w:sz="0" w:space="0" w:color="auto"/>
                <w:right w:val="none" w:sz="0" w:space="0" w:color="auto"/>
              </w:divBdr>
              <w:divsChild>
                <w:div w:id="43679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8251">
      <w:bodyDiv w:val="1"/>
      <w:marLeft w:val="0"/>
      <w:marRight w:val="0"/>
      <w:marTop w:val="0"/>
      <w:marBottom w:val="0"/>
      <w:divBdr>
        <w:top w:val="none" w:sz="0" w:space="0" w:color="auto"/>
        <w:left w:val="none" w:sz="0" w:space="0" w:color="auto"/>
        <w:bottom w:val="none" w:sz="0" w:space="0" w:color="auto"/>
        <w:right w:val="none" w:sz="0" w:space="0" w:color="auto"/>
      </w:divBdr>
    </w:div>
    <w:div w:id="1723744768">
      <w:bodyDiv w:val="1"/>
      <w:marLeft w:val="0"/>
      <w:marRight w:val="0"/>
      <w:marTop w:val="0"/>
      <w:marBottom w:val="0"/>
      <w:divBdr>
        <w:top w:val="none" w:sz="0" w:space="0" w:color="auto"/>
        <w:left w:val="none" w:sz="0" w:space="0" w:color="auto"/>
        <w:bottom w:val="none" w:sz="0" w:space="0" w:color="auto"/>
        <w:right w:val="none" w:sz="0" w:space="0" w:color="auto"/>
      </w:divBdr>
      <w:divsChild>
        <w:div w:id="1743330672">
          <w:marLeft w:val="0"/>
          <w:marRight w:val="0"/>
          <w:marTop w:val="0"/>
          <w:marBottom w:val="0"/>
          <w:divBdr>
            <w:top w:val="none" w:sz="0" w:space="0" w:color="auto"/>
            <w:left w:val="none" w:sz="0" w:space="0" w:color="auto"/>
            <w:bottom w:val="none" w:sz="0" w:space="0" w:color="auto"/>
            <w:right w:val="none" w:sz="0" w:space="0" w:color="auto"/>
          </w:divBdr>
          <w:divsChild>
            <w:div w:id="1084037148">
              <w:marLeft w:val="0"/>
              <w:marRight w:val="0"/>
              <w:marTop w:val="0"/>
              <w:marBottom w:val="0"/>
              <w:divBdr>
                <w:top w:val="none" w:sz="0" w:space="0" w:color="auto"/>
                <w:left w:val="none" w:sz="0" w:space="0" w:color="auto"/>
                <w:bottom w:val="none" w:sz="0" w:space="0" w:color="auto"/>
                <w:right w:val="none" w:sz="0" w:space="0" w:color="auto"/>
              </w:divBdr>
              <w:divsChild>
                <w:div w:id="151607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A8E9E-37BE-468F-90FF-0BF05A54A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6254</Words>
  <Characters>35649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Елизавета Сергеевна</dc:creator>
  <cp:keywords/>
  <dc:description/>
  <cp:lastModifiedBy>Иванова Наталья Петровна</cp:lastModifiedBy>
  <cp:revision>56</cp:revision>
  <dcterms:created xsi:type="dcterms:W3CDTF">2023-06-05T21:38:00Z</dcterms:created>
  <dcterms:modified xsi:type="dcterms:W3CDTF">2023-06-22T08:18:00Z</dcterms:modified>
</cp:coreProperties>
</file>